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6E" w:rsidRPr="004A0647" w:rsidRDefault="0091386E" w:rsidP="004A06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 НА  ТЕМУ:</w:t>
      </w:r>
      <w:r w:rsidR="004A0647" w:rsidRPr="004A06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0647">
        <w:rPr>
          <w:rFonts w:ascii="Times New Roman" w:hAnsi="Times New Roman" w:cs="Times New Roman"/>
          <w:b/>
          <w:sz w:val="28"/>
          <w:szCs w:val="28"/>
          <w:lang w:eastAsia="ru-RU"/>
        </w:rPr>
        <w:t>«Игры, которые помогают развиваться и быть здоровыми»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Здоровье человека закладывается в детстве и, </w:t>
      </w:r>
      <w:proofErr w:type="gramStart"/>
      <w:r w:rsidRPr="004A0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proofErr w:type="gramEnd"/>
      <w:r w:rsidRPr="004A0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данных научных исследований, оно обуславливается на 50% - образом жизни, на 20% -наследственностью, на 20%-состоянием окружающей среды и примерно на 10%-возможностями медицины. Здоровый образ жизни является предпосылкой для развития других сторон жизнедеятельности человека, достижения им активного долголетия и полноценного выполнения социальных функций. </w:t>
      </w:r>
      <w:proofErr w:type="gramStart"/>
      <w:r w:rsidRPr="004A0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значение в создании благоприятных условий для формирования у дошкольников представлений о здоровом образе жизни играет система дошкольного образования, поскольку забота об укреплении здоровья ребёнка - не только медицинская, но и педагогическая, так как правильно организованная воспитательная работа с детьми нередко в большей степени, чем все медико-гигиенические мероприятия, обеспечивает формирование здоровья и здорового образа жизни.</w:t>
      </w:r>
      <w:proofErr w:type="gramEnd"/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Дошкольный возраст, по утверждению специалистов, является важным и ответственным периодом в создании фундамента психического и физического здоровья ребенка. В этот период происходит перестройка функционирования разных систем детского организма, поэтому крайне необходимо всячески способствовать воспитанию у детей этого возраста привычек и потребностей к здоровому образу жизни, поддержанию и укреплению своего здоровья. Это одна из приоритетных задач, которая стоит перед родителями и педагогами. Именно в это время нужно начинать формирование основ здорового образа жизни у дошкольников.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Родителям дошкольника необходимо усвоить, что здоровье малыша - это не только отсутствие болезни, эмоционального тонуса и плохая работоспособность, но и закладывание основ будущего благополучия личности ребенка. Исходя из этого основным направлением по укреплению здоровья детей дошкольного возраста, является формирование у дошкольников представления о здоровье, как об одной из фундаментальных ценностей жизни. Воспитатели в детском саду, родители дома должны постоянно учить ребенка правильному поведению в различных жизненных обстоятельствах, быть готовым к непредвиденным ситуациям. В этот период ребенок должен четко усвоить, что такое хорошо и полезно, а что такое вредно и плохо. Родители, бабушки и дедушки должны постоянно прививать малышу правильное отношение к своему здоровью и ответственности за него. Это направление в воспитании дошкольника должно решаться созданием целостной системы по сохранению физического, психического и социального благополучия ребёнка.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Но для решения указанных задач на практике не всегда учитывается влияние основного вида деятельности дошкольников - игры.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   Игра - это наиболее доступный и эффективный метод воздействия на ребёнка. Ведь именно игра, являясь естественным спутником жизни ребёнка.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Общее значение игр для детей переоценить, наверное, невозможно. Именно в игре ребёнок получает полноценное, многоплановое развитие: физическое, </w:t>
      </w: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трудовое, психическое, умственное. Поэтому очень важно вызвать интерес к играм у детей и родителей и внедрить их в повседневную жизнь.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Следует выделить, что формирование у детей навыков и привычек ЗОЖ невозможно без тесного сотрудничества с семьей. Поэтому ознакомление родителей по данному направлению работы с дошкольниками позволяет заинтересовать взрослых возможностями их детей, показать достижения и результаты, знания о ЗОЖ, организовать совместные спортивные праздники, </w:t>
      </w:r>
      <w:proofErr w:type="spellStart"/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досуговые</w:t>
      </w:r>
      <w:proofErr w:type="spellEnd"/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мероприятия, игровые программы и т. п.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вовлечения семьи в подготовку повышения педагогической культуры родителей в вопросах ЗОЖ, предлагаю ознакомление с играми и упражнениями для укрепления здоровья малышей, распространению семейного опыта ведения здорового образа жизни.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Игры на формирования правильной осанки.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Основой профилактики и лечение нарушения осанки является общая тренировка организма ребенка.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задачи игр входят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укрепление опорно-двигательного аппарата, усиление мышечного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«корсета»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позвоночника, улучшение функций дыхания, сердечнососудистой системы.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Игра </w:t>
      </w:r>
      <w:r w:rsidRPr="004A0647">
        <w:rPr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«Качели-карусели»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поднимают ребенка в положении лежа на спине до уровня своего пояса. Один держит ребенка под мышки, другой - за обе ноги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раскачивает его в выпрямленном положении со словами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</w:t>
      </w:r>
      <w:proofErr w:type="spellEnd"/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</w:t>
      </w:r>
      <w:proofErr w:type="spellEnd"/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качели»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Затем один из взрослых продолжает держать ребенка под мышки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(другой отпускает)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кружится вместе с ним вправо и влево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(получаются карусели)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 словами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«Полетели карусели»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игры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расслабление мышц туловища, улучшение вестибулярного аппарата.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Оздоровительные игры при заболеваниях носа и горла.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заболеваниях верхних дыхательных путей необходимо восстановить носовое дыхание. При ритмичном, с полным выдохом носовом дыхании, лучше </w:t>
      </w:r>
      <w:proofErr w:type="gramStart"/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расслабляются дыхательные мышцы и рефлекторно расслабляется</w:t>
      </w:r>
      <w:proofErr w:type="gramEnd"/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гладкая мускулатура бронхов. При проведении игр с детьми необходимо одновременно контролировать правильность осанки и смыкания губ.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Игра </w:t>
      </w:r>
      <w:r w:rsidRPr="004A0647">
        <w:rPr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«В гости к мишке»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Посадив игрушку - медведя на высокий кубик и сделав горку из длинной доски, положенной на гимнастическую стенку,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 говорит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Катя 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(имя ребенка)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Алеша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 ходят к мишке с горки.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Ребенок входит на горку (можно на игровой площадке во дворе использовать горку, только надо быть внимательным и помогать ребенку взобраться на 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высоту около метра, затем сбегает с нее и подбегает к мишке, гладит его и садится отдохнуть.</w:t>
      </w:r>
      <w:proofErr w:type="gramEnd"/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Ведущему необходимо внимательно следить за осанкой ребенка.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игры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развитие ловкости, быстроты реакции и движений, чувства равновесия, координации зрительного и слухового анализаторов, устойчивого внимания.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Игра </w:t>
      </w:r>
      <w:proofErr w:type="spellStart"/>
      <w:r w:rsidRPr="004A064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Совушка-сова</w:t>
      </w:r>
      <w:proofErr w:type="spellEnd"/>
      <w:r w:rsidRPr="004A064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»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садятся полукругом перед ведущим. По сигналу ведущего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«день»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 -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«совы»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медленно поворачивают головы влево вправо. По сигналу ночь дети смотрят вперед, взмахивают руками -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«крыльями»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Опуская их вниз, </w:t>
      </w:r>
      <w:proofErr w:type="spellStart"/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протяжно</w:t>
      </w:r>
      <w:proofErr w:type="gramStart"/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ез</w:t>
      </w:r>
      <w:proofErr w:type="spellEnd"/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напряжения произносят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У-уффф</w:t>
      </w:r>
      <w:proofErr w:type="spellEnd"/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Повторяют два-четыре раза.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игры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развитие коррекции рук с дыхательными движениями грудной клетки, улучшение функций дыхания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(углубленный выдох)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Игры при плоскостопии.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Плоскостопие чаще всего встречается у слабых, физически плохо развитых детей. Нередко нагрузка на своды стоп таких детей 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Поэтому игры должны быть подобраны таким образом, чтобы упражнения укрепляли связочно-мышечный аппарат голени и стопы, способствовали общему оздоровлению организма и воспитанию навыка правильной ходьбы.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Игра </w:t>
      </w:r>
      <w:r w:rsidRPr="004A0647">
        <w:rPr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«Донеси, не урони»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Игроки сидят на стульях. У каждого под ногами простынка. Нужно захватить пальцами одной ноги простынку и дотащить ее любым способом </w:t>
      </w: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(скача на одной ноге или четвереньках)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до противоположного конца зала. То же повторить другой ногой. Выигрывает тот, кто это сделает быстрее, не уронив простынки.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игры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укрепление мышечно-связочного аппарата стоп, развитие ловкости.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A06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стулья, простынки.</w:t>
      </w:r>
    </w:p>
    <w:p w:rsidR="0091386E" w:rsidRPr="004A0647" w:rsidRDefault="0091386E" w:rsidP="004A0647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A064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408F" w:rsidRDefault="00444265"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sectPr w:rsidR="00C0408F" w:rsidSect="00C0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6E"/>
    <w:rsid w:val="00444265"/>
    <w:rsid w:val="004A0647"/>
    <w:rsid w:val="005E1B53"/>
    <w:rsid w:val="0091386E"/>
    <w:rsid w:val="00C0408F"/>
    <w:rsid w:val="00DA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86E"/>
    <w:rPr>
      <w:b/>
      <w:bCs/>
    </w:rPr>
  </w:style>
  <w:style w:type="paragraph" w:styleId="a5">
    <w:name w:val="No Spacing"/>
    <w:uiPriority w:val="1"/>
    <w:qFormat/>
    <w:rsid w:val="004A06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30279</TotalTime>
  <Pages>1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FAST</cp:lastModifiedBy>
  <cp:revision>7</cp:revision>
  <dcterms:created xsi:type="dcterms:W3CDTF">2024-09-10T06:36:00Z</dcterms:created>
  <dcterms:modified xsi:type="dcterms:W3CDTF">2024-10-31T07:01:00Z</dcterms:modified>
</cp:coreProperties>
</file>