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2" w:rsidRDefault="00AD64F1">
      <w:r w:rsidRPr="00AD64F1">
        <w:rPr>
          <w:rFonts w:ascii="Calibri" w:eastAsia="Calibri" w:hAnsi="Calibri" w:cs="Times New Roman"/>
          <w:noProof/>
        </w:rPr>
        <w:drawing>
          <wp:inline distT="0" distB="0" distL="0" distR="0" wp14:anchorId="4D813379" wp14:editId="70A08078">
            <wp:extent cx="4741816" cy="6508376"/>
            <wp:effectExtent l="0" t="0" r="0" b="0"/>
            <wp:docPr id="1" name="Рисунок 3" descr="C:\Users\777\AppData\Local\Temp\Rar$DIa1.224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AppData\Local\Temp\Rar$DIa1.224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47" cy="650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F1" w:rsidRDefault="00AD64F1"/>
    <w:p w:rsidR="00AD64F1" w:rsidRDefault="00AD64F1"/>
    <w:p w:rsidR="00AD64F1" w:rsidRDefault="00AD64F1"/>
    <w:p w:rsidR="00AD64F1" w:rsidRDefault="00AD64F1"/>
    <w:p w:rsidR="00AD64F1" w:rsidRDefault="00AD64F1"/>
    <w:p w:rsidR="00AD64F1" w:rsidRDefault="00AD64F1"/>
    <w:p w:rsidR="00AD64F1" w:rsidRDefault="00AD64F1"/>
    <w:p w:rsidR="00AD64F1" w:rsidRDefault="00AD64F1"/>
    <w:p w:rsidR="00AD64F1" w:rsidRPr="00AD64F1" w:rsidRDefault="00AD64F1" w:rsidP="00AD64F1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1.Общие положения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Положение (далее Положение) устанавливает порядок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подготовки и организацию проведения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дошкольным образовательным учреждением.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Положение разработано в соответствии с требованиями:</w:t>
      </w:r>
    </w:p>
    <w:p w:rsidR="00AD64F1" w:rsidRPr="00AD64F1" w:rsidRDefault="00AD64F1" w:rsidP="00AD64F1">
      <w:pPr>
        <w:numPr>
          <w:ilvl w:val="0"/>
          <w:numId w:val="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Федерального закона от 29 декабря 2012 г. N 273-ФЗ «Об образовании в Российской Федерации»;</w:t>
      </w:r>
    </w:p>
    <w:p w:rsidR="00AD64F1" w:rsidRPr="00AD64F1" w:rsidRDefault="00AD64F1" w:rsidP="00AD64F1">
      <w:pPr>
        <w:numPr>
          <w:ilvl w:val="0"/>
          <w:numId w:val="1"/>
        </w:numPr>
        <w:spacing w:after="160" w:line="249" w:lineRule="auto"/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организации»;</w:t>
      </w:r>
    </w:p>
    <w:p w:rsidR="00AD64F1" w:rsidRPr="00AD64F1" w:rsidRDefault="00AD64F1" w:rsidP="00AD64F1">
      <w:pPr>
        <w:numPr>
          <w:ilvl w:val="0"/>
          <w:numId w:val="1"/>
        </w:numPr>
        <w:spacing w:after="160" w:line="249" w:lineRule="auto"/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самообразованию»</w:t>
      </w:r>
    </w:p>
    <w:p w:rsidR="00AD64F1" w:rsidRPr="00AD64F1" w:rsidRDefault="00AD64F1" w:rsidP="00AD64F1">
      <w:pPr>
        <w:numPr>
          <w:ilvl w:val="0"/>
          <w:numId w:val="1"/>
        </w:numPr>
        <w:spacing w:after="160" w:line="249" w:lineRule="auto"/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 России от 14 декабря 2017г. № 1218 </w:t>
      </w:r>
    </w:p>
    <w:p w:rsidR="00AD64F1" w:rsidRPr="00AD64F1" w:rsidRDefault="00AD64F1" w:rsidP="00AD64F1">
      <w:pPr>
        <w:numPr>
          <w:ilvl w:val="0"/>
          <w:numId w:val="1"/>
        </w:numPr>
        <w:spacing w:after="160" w:line="249" w:lineRule="auto"/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5 августа 2013 г. </w:t>
      </w:r>
    </w:p>
    <w:p w:rsidR="00AD64F1" w:rsidRPr="00AD64F1" w:rsidRDefault="00AD64F1" w:rsidP="00AD64F1">
      <w:pPr>
        <w:spacing w:line="249" w:lineRule="auto"/>
        <w:ind w:left="720"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>№ 662 «Об осуществлении мониторинга системы образования».</w:t>
      </w:r>
    </w:p>
    <w:p w:rsidR="00AD64F1" w:rsidRPr="00AD64F1" w:rsidRDefault="00AD64F1" w:rsidP="00AD64F1">
      <w:pPr>
        <w:ind w:right="2"/>
        <w:contextualSpacing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D64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1.3.</w:t>
      </w:r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Цели проведения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AD64F1" w:rsidRPr="00AD64F1" w:rsidRDefault="00AD64F1" w:rsidP="00AD64F1">
      <w:pPr>
        <w:numPr>
          <w:ilvl w:val="0"/>
          <w:numId w:val="29"/>
        </w:numPr>
        <w:spacing w:after="160" w:line="259" w:lineRule="auto"/>
        <w:ind w:right="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>обеспечение доступности и открытости информации о деятельности учреждения;</w:t>
      </w:r>
    </w:p>
    <w:p w:rsidR="00AD64F1" w:rsidRPr="00AD64F1" w:rsidRDefault="00AD64F1" w:rsidP="00AD64F1">
      <w:pPr>
        <w:numPr>
          <w:ilvl w:val="0"/>
          <w:numId w:val="29"/>
        </w:numPr>
        <w:spacing w:after="160" w:line="259" w:lineRule="auto"/>
        <w:ind w:right="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>получение объективной информации о состоянии образовательной деятельности в учреждении.</w:t>
      </w:r>
    </w:p>
    <w:p w:rsidR="00AD64F1" w:rsidRPr="00AD64F1" w:rsidRDefault="00AD64F1" w:rsidP="00AD64F1">
      <w:pPr>
        <w:ind w:right="2"/>
        <w:contextualSpacing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D64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1.4.</w:t>
      </w:r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Самообследование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проводится дошкольным образовательным учреждением ежегодно.</w:t>
      </w:r>
    </w:p>
    <w:p w:rsidR="00AD64F1" w:rsidRPr="00AD64F1" w:rsidRDefault="00AD64F1" w:rsidP="00AD64F1">
      <w:pPr>
        <w:ind w:right="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1.5.</w:t>
      </w:r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Процедура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включает в себя следующие этапы:</w:t>
      </w:r>
    </w:p>
    <w:p w:rsidR="00AD64F1" w:rsidRPr="00AD64F1" w:rsidRDefault="00AD64F1" w:rsidP="00AD64F1">
      <w:pPr>
        <w:numPr>
          <w:ilvl w:val="0"/>
          <w:numId w:val="2"/>
        </w:numPr>
        <w:spacing w:after="160" w:line="259" w:lineRule="auto"/>
        <w:ind w:right="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планирование и подготовка работ по проведению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2"/>
        </w:numPr>
        <w:spacing w:after="160" w:line="259" w:lineRule="auto"/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процедуры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proofErr w:type="gramStart"/>
      <w:r w:rsidRPr="00AD64F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AD64F1" w:rsidRPr="00AD64F1" w:rsidRDefault="00AD64F1" w:rsidP="00AD64F1">
      <w:pPr>
        <w:numPr>
          <w:ilvl w:val="0"/>
          <w:numId w:val="2"/>
        </w:numPr>
        <w:spacing w:after="160" w:line="259" w:lineRule="auto"/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AD64F1" w:rsidRPr="00AD64F1" w:rsidRDefault="00AD64F1" w:rsidP="00AD64F1">
      <w:pPr>
        <w:numPr>
          <w:ilvl w:val="0"/>
          <w:numId w:val="2"/>
        </w:numPr>
        <w:spacing w:after="160" w:line="259" w:lineRule="auto"/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sz w:val="28"/>
          <w:szCs w:val="28"/>
        </w:rPr>
        <w:t>рассмотрение отчета органом управления дошкольного образовательного учреждения, к компетенции которого относится решение данного вопроса.</w:t>
      </w:r>
    </w:p>
    <w:p w:rsidR="00AD64F1" w:rsidRPr="00AD64F1" w:rsidRDefault="00AD64F1" w:rsidP="00AD64F1">
      <w:pPr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D64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1.6.</w:t>
      </w:r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Сроки, форма проведения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, состав лиц, привлекаемых для его проведения, определяются дошкольным образовательным учреждением в порядке, установленном настоящим Положением.</w:t>
      </w:r>
    </w:p>
    <w:p w:rsidR="00AD64F1" w:rsidRPr="00AD64F1" w:rsidRDefault="00AD64F1" w:rsidP="00AD64F1">
      <w:pPr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D64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1.7.</w:t>
      </w:r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Результаты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Учреждения оформляются в виде отчета, включающего аналитическую часть и результата анализа показателей деятельности Учреждения, подлежащей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самообследованию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. Отчётным </w:t>
      </w:r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периодом является предшествующий </w:t>
      </w:r>
      <w:proofErr w:type="spellStart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самообследованию</w:t>
      </w:r>
      <w:proofErr w:type="spellEnd"/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календарный год. Отчёт подписывается руководителем учреждения и заверяется её печатью.</w:t>
      </w:r>
    </w:p>
    <w:p w:rsidR="00AD64F1" w:rsidRPr="00AD64F1" w:rsidRDefault="00AD64F1" w:rsidP="00AD64F1">
      <w:pPr>
        <w:ind w:right="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1.8.</w:t>
      </w:r>
      <w:r w:rsidRPr="00AD64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Размещение отчета учреждения в информационно-телекоммуникационных сетях, в том числе  на официальном сайте Учреждения в сети «Интернет», и направление его Учредителю осуществляется не позднее 20 апреля текущего года.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D64F1" w:rsidRPr="00AD64F1" w:rsidRDefault="00AD64F1" w:rsidP="00AD64F1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2.Планирование и подготовка работ по </w:t>
      </w:r>
      <w:proofErr w:type="spellStart"/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proofErr w:type="gramStart"/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Руководитель дошкольного образовательного учреждения издает приказ о порядке, сроках проведения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составе комиссии по проведению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Комиссии).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Председателем Комиссии является руководитель дошкольного образовательного учреждения, заместителем председателя Комиссии является заместитель руководителя.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проведения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состав Комиссии включаются:</w:t>
      </w:r>
    </w:p>
    <w:p w:rsidR="00AD64F1" w:rsidRPr="00AD64F1" w:rsidRDefault="00AD64F1" w:rsidP="00AD64F1">
      <w:pPr>
        <w:numPr>
          <w:ilvl w:val="0"/>
          <w:numId w:val="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представители коллегиальных органов управления Учреждением;</w:t>
      </w:r>
    </w:p>
    <w:p w:rsidR="00AD64F1" w:rsidRPr="00AD64F1" w:rsidRDefault="00AD64F1" w:rsidP="00AD64F1">
      <w:pPr>
        <w:numPr>
          <w:ilvl w:val="0"/>
          <w:numId w:val="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необходимости представители иных органов и организаций.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2.4.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  подготовке к проведению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AD64F1" w:rsidRPr="00AD64F1" w:rsidRDefault="00AD64F1" w:rsidP="00AD64F1">
      <w:pPr>
        <w:numPr>
          <w:ilvl w:val="0"/>
          <w:numId w:val="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рассматривается и утверждается план проведения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каждым членом Комиссии закрепляется направление работы дошкольного образовательного учреждения, подлежащее изучению и оценке в процессе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уточняются вопросы, подлежащие изучению и оценке в ходе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председателем Комиссии, или уполномоченным им лицом, даётся развёрнутая информация о нормативно-правовой базе, используемой в ходе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 мест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е(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ах) и времени предоставления членам Комиссии необходимых документов и материалов для проведения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 контактных лицах;</w:t>
      </w:r>
    </w:p>
    <w:p w:rsidR="00AD64F1" w:rsidRPr="00AD64F1" w:rsidRDefault="00AD64F1" w:rsidP="00AD64F1">
      <w:pPr>
        <w:numPr>
          <w:ilvl w:val="0"/>
          <w:numId w:val="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2.5.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Председатель Комиссии на организационном подготовительном совещании определяет:</w:t>
      </w:r>
    </w:p>
    <w:p w:rsidR="00AD64F1" w:rsidRPr="00AD64F1" w:rsidRDefault="00AD64F1" w:rsidP="00AD64F1">
      <w:pPr>
        <w:numPr>
          <w:ilvl w:val="0"/>
          <w:numId w:val="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ответственное лицо из числа членов Комиссии, которое будет обеспечивать координацию работы  по направлениям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способствующее оперативному решению  вопросов, возникающих у членов Комиссии при проведении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ответственное лицо за свод и оформление результатов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дошкольного образовательного учреждения в виде отчета, включающего аналитическую часть и результаты анализа 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показателей деятельности учреждения, подлежащего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2.6.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план проведения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обязательном порядке включается: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2.6.1.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Проведение оценки: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образовательной деятельности,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системы управления дошкольного образовательного учреждения,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содержания и качества подготовки воспитанников,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учебного процесса,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качества кадрового, учебно-методического, библиотечно-информационного обеспечения, материально-технической базы,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функционирования внутренней системы оценки качества образования;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медицинского обеспечения дошкольного образовательного учреждения, системы охраны здоровья воспитанников; </w:t>
      </w:r>
    </w:p>
    <w:p w:rsidR="00AD64F1" w:rsidRPr="00AD64F1" w:rsidRDefault="00AD64F1" w:rsidP="00AD64F1">
      <w:pPr>
        <w:numPr>
          <w:ilvl w:val="0"/>
          <w:numId w:val="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питания.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2.6.2.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 показателей деятельности дошкольного образовательного учреждения, подлежащего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D64F1" w:rsidRPr="00AD64F1" w:rsidRDefault="00AD64F1" w:rsidP="00AD64F1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3.Организация и проведение </w:t>
      </w:r>
      <w:proofErr w:type="spellStart"/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proofErr w:type="gramStart"/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Организация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дошкольном образовательном учреждении осуществляется в соответствии с планом по его проведению, принимаемом решением Комиссии.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развёрнутая характеристика и оценка  включённых в план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направлений и вопросов.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оценки и организации образовательной деятельности: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3.3.1.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общая характеристика дошкольного образовательного учреждения:</w:t>
      </w:r>
    </w:p>
    <w:p w:rsidR="00AD64F1" w:rsidRPr="00AD64F1" w:rsidRDefault="00AD64F1" w:rsidP="00AD64F1">
      <w:pPr>
        <w:numPr>
          <w:ilvl w:val="0"/>
          <w:numId w:val="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полное наименование дошкольного образовательного учреждения, адрес, год ввода в эксплуатацию, с какого года находится на балансе Учредителя, режим работы образовательного учреждения;</w:t>
      </w:r>
    </w:p>
    <w:p w:rsidR="00AD64F1" w:rsidRPr="00AD64F1" w:rsidRDefault="00AD64F1" w:rsidP="00AD64F1">
      <w:pPr>
        <w:numPr>
          <w:ilvl w:val="0"/>
          <w:numId w:val="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мощность дошкольного образовательного учреждения: плановая/фактическая;</w:t>
      </w:r>
    </w:p>
    <w:p w:rsidR="00AD64F1" w:rsidRPr="00AD64F1" w:rsidRDefault="00AD64F1" w:rsidP="00AD64F1">
      <w:pPr>
        <w:numPr>
          <w:ilvl w:val="0"/>
          <w:numId w:val="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комплектование групп: количество групп, в них воспитанников; порядок приёма и отчисления воспитанников, комплектования  групп (книга движения воспитанников);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3.3.2.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Представляется информация о наличии правоустанавливающих документов: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лицензия на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 ведения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деятельности (соблюдение сроков действия и контрольных нормативов);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свидетельство о внесении записи в Единый государственный реестр юридических лиц;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свидетельство о постановке на учет в налоговом органе;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Устав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локальные акты, определённые Уставом дошкольного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санитарно-эпидемиологического заключения на образовательную деятельность;</w:t>
      </w:r>
    </w:p>
    <w:p w:rsidR="00AD64F1" w:rsidRPr="00AD64F1" w:rsidRDefault="00AD64F1" w:rsidP="00AD64F1">
      <w:pPr>
        <w:numPr>
          <w:ilvl w:val="0"/>
          <w:numId w:val="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 о взаимоотношениях между дошкольным образовательным учреждением и Учредителем;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3.3.3.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Представляется информация о документации дошкольного образовательного учреждения: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основных федеральных, региональных и муниципальных  нормативно-правовых актов, регламентирующих работу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договоры дошкольного образовательного учреждения с родителями (законными представителями);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личные дела воспитанников, Книга движения воспитанников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развития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 программы;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учебный план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календарный учебный график;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годовой план работы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(планы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-образовательной работы) педагогов дошкольного образовательного учреждения (их соответствие основной образовательной программе);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планы работы кружков;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расписание непосредственной образовательной деятельности, режим дня;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отчёты по итогам деятельности дошкольного образовательного учреждения за прошедшие годы;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акты готовности дошкольного образовательного учреждения к новому учебному году;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номенклатура дел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 учета проверок должностными лицами органов государственного контроля.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3.3.4.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Представляется информация о документации дошкольного образовательного учреждения, касающейся трудовых отношений: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книга учёта трудовых книжек работников, личные дела работников;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приказы по личному составу, книга регистрации приказов по личному составу;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трудовые договоры с работниками и дополнительные соглашения к трудовым договорам;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коллективный договор (в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приложения к коллективному договору);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внутреннего трудового распорядка;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штатное расписание дошкольного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должностные инструкции работников;</w:t>
      </w:r>
    </w:p>
    <w:p w:rsidR="00AD64F1" w:rsidRPr="00AD64F1" w:rsidRDefault="00AD64F1" w:rsidP="00AD64F1">
      <w:pPr>
        <w:numPr>
          <w:ilvl w:val="0"/>
          <w:numId w:val="1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журналы проведения инструктажа.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3.4.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оценки системы управления дошкольного образовательного учреждения: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3.4.1.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характеристика и оценка следующих вопросов: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характеристика сложившейся в дошкольном образовательном учреждении системы управления;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структурных подразделений дошкольного образовательного учреждения, оценка соответствия имеющейся структуры установленным законодательством об образовании компетенциям образовательной организации, а также уставным целям, задачам, и функциям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управления дошкольным образовательным учреждением (в режиме функционирования, в режиме развития, опережающее управление, проектное управление и т.п.);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протоколов органов коллегиального управления образовательного учреждения, административно-групповых совещаний при заведующем дошкольным образовательным учреждением;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анализ учебно-воспитательной работы;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состояние педагогического анализа: анализ выполнения образовательной программы  дошкольного образовательного учреждения, рабочих программ педагогов (планов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-образовательной работы), рекомендации и их реализация;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каковы приоритеты развития системы управления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полнота и качество приказов руководителя дошкольного образовательного учреждения по основной деятельности, по личному составу;</w:t>
      </w:r>
    </w:p>
    <w:p w:rsidR="00AD64F1" w:rsidRPr="00AD64F1" w:rsidRDefault="00AD64F1" w:rsidP="00AD64F1">
      <w:pPr>
        <w:numPr>
          <w:ilvl w:val="0"/>
          <w:numId w:val="1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3.4.2.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оценка результативности и эффективности действующей в учреждении системы управления, а именно:</w:t>
      </w:r>
    </w:p>
    <w:p w:rsidR="00AD64F1" w:rsidRPr="00AD64F1" w:rsidRDefault="00AD64F1" w:rsidP="00AD64F1">
      <w:pPr>
        <w:numPr>
          <w:ilvl w:val="0"/>
          <w:numId w:val="1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организована система контроля со стороны руководства дошкольного образовательного учреждения и насколько она 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эффективна; является ли система контроля понятной всем участникам образовательных отношений;</w:t>
      </w:r>
    </w:p>
    <w:p w:rsidR="00AD64F1" w:rsidRPr="00AD64F1" w:rsidRDefault="00AD64F1" w:rsidP="00AD64F1">
      <w:pPr>
        <w:numPr>
          <w:ilvl w:val="0"/>
          <w:numId w:val="1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организована система взаимодействия с организациями-партнерами (наличие договоров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сотрудничестве, о взаимодействии, об оказании услуг и т.д.) для обеспечения образовательной деятельности;</w:t>
      </w:r>
    </w:p>
    <w:p w:rsidR="00AD64F1" w:rsidRPr="00AD64F1" w:rsidRDefault="00AD64F1" w:rsidP="00AD64F1">
      <w:pPr>
        <w:numPr>
          <w:ilvl w:val="0"/>
          <w:numId w:val="1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инновационные методы и технологии управления применяются  в дошкольном образовательном учреждении;</w:t>
      </w:r>
    </w:p>
    <w:p w:rsidR="00AD64F1" w:rsidRPr="00AD64F1" w:rsidRDefault="00AD64F1" w:rsidP="00AD64F1">
      <w:pPr>
        <w:numPr>
          <w:ilvl w:val="0"/>
          <w:numId w:val="1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современных информационно-коммуникативных технологий в управлении дошкольным образовательным учреждением;</w:t>
      </w:r>
    </w:p>
    <w:p w:rsidR="00AD64F1" w:rsidRPr="00AD64F1" w:rsidRDefault="00AD64F1" w:rsidP="00AD64F1">
      <w:pPr>
        <w:numPr>
          <w:ilvl w:val="0"/>
          <w:numId w:val="1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оценивается  эффективность влияния системы управления на повышение качества образования;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3.4.3.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оценка обеспечению координации деятельности педагогической и медицинской служб дошкольного образовательного учреждения; 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3.4.4.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оценка наличия, качество и оценка полноты реализации плана работы с неблагополучными семьями; социальный паспорт дошкольного образовательного учреждения, 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количество воспитанников из социально незащищённых семей;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3.4.5.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оценка организации взаимодействия семьи и дошкольного образовательного учреждения:</w:t>
      </w:r>
    </w:p>
    <w:p w:rsidR="00AD64F1" w:rsidRPr="00AD64F1" w:rsidRDefault="00AD64F1" w:rsidP="00AD64F1">
      <w:pPr>
        <w:numPr>
          <w:ilvl w:val="0"/>
          <w:numId w:val="1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  <w:proofErr w:type="gramEnd"/>
    </w:p>
    <w:p w:rsidR="00AD64F1" w:rsidRPr="00AD64F1" w:rsidRDefault="00AD64F1" w:rsidP="00AD64F1">
      <w:pPr>
        <w:numPr>
          <w:ilvl w:val="0"/>
          <w:numId w:val="1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наличие, качество и реализация планов работы и протоколов Управляющего совета, педагогического совета, родительского комитета групп; общих и групповых родительских собраний, обеспечение доступности для родителей локальных нормативных актов и иных нормативных документов;</w:t>
      </w:r>
    </w:p>
    <w:p w:rsidR="00AD64F1" w:rsidRPr="00AD64F1" w:rsidRDefault="00AD64F1" w:rsidP="00AD64F1">
      <w:pPr>
        <w:numPr>
          <w:ilvl w:val="0"/>
          <w:numId w:val="1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и организация работы сайта дошкольного образовательного учреждения;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3.4.6.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3.5. 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проведении оценки содержания и качества подготовки воспитанников: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3.5.1.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Анализируются и оцениваются:</w:t>
      </w:r>
    </w:p>
    <w:p w:rsidR="00AD64F1" w:rsidRPr="00AD64F1" w:rsidRDefault="00AD64F1" w:rsidP="00AD64F1">
      <w:pPr>
        <w:numPr>
          <w:ilvl w:val="0"/>
          <w:numId w:val="1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развития дошкольного образовательного учреждения;</w:t>
      </w:r>
    </w:p>
    <w:p w:rsidR="00AD64F1" w:rsidRPr="00AD64F1" w:rsidRDefault="00AD64F1" w:rsidP="00AD64F1">
      <w:pPr>
        <w:numPr>
          <w:ilvl w:val="0"/>
          <w:numId w:val="1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AD64F1" w:rsidRPr="00AD64F1" w:rsidRDefault="00AD64F1" w:rsidP="00AD64F1">
      <w:pPr>
        <w:numPr>
          <w:ilvl w:val="0"/>
          <w:numId w:val="1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3.5.2.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Анализируется и оценивается состояние воспитательной работы, в том числе: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характеристика демографической и социально-экономической тенденции развития территории;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даётся характеристика системы воспитательной работы дошкольного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данного дошкольного образовательного учреждения, форм воспитательной работы);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развивающей среды в дошкольном образовательном учреждении: наличие игровых уголков и уголков природы в соответствии с требованиями программ дошкольного образования;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обеспеченность игрушками, дидактическим материалом;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и соответствие требованиям СанПиН музыкального и спортивного зала, спортивной площадки, групповых участков: физкультурной площадки;  цветника; зелёных насаждений; состояние групповых площадок, теневых навесов и игрового оборудования;</w:t>
      </w:r>
    </w:p>
    <w:p w:rsidR="00AD64F1" w:rsidRPr="00AD64F1" w:rsidRDefault="00AD64F1" w:rsidP="00AD64F1">
      <w:pPr>
        <w:numPr>
          <w:ilvl w:val="0"/>
          <w:numId w:val="1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результативность системы воспитательной работы;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3.5.3.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Анализируется и оценивается состояние дополнительного образования (если таковое осуществляется в Учреждении), в том числе:</w:t>
      </w:r>
    </w:p>
    <w:p w:rsidR="00AD64F1" w:rsidRPr="00AD64F1" w:rsidRDefault="00AD64F1" w:rsidP="00AD64F1">
      <w:pPr>
        <w:numPr>
          <w:ilvl w:val="0"/>
          <w:numId w:val="1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 дополнительного образования;</w:t>
      </w:r>
    </w:p>
    <w:p w:rsidR="00AD64F1" w:rsidRPr="00AD64F1" w:rsidRDefault="00AD64F1" w:rsidP="00AD64F1">
      <w:pPr>
        <w:numPr>
          <w:ilvl w:val="0"/>
          <w:numId w:val="1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AD64F1" w:rsidRPr="00AD64F1" w:rsidRDefault="00AD64F1" w:rsidP="00AD64F1">
      <w:pPr>
        <w:numPr>
          <w:ilvl w:val="0"/>
          <w:numId w:val="1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направленность реализуемых программ дополнительного образования детей;</w:t>
      </w:r>
    </w:p>
    <w:p w:rsidR="00AD64F1" w:rsidRPr="00AD64F1" w:rsidRDefault="00AD64F1" w:rsidP="00AD64F1">
      <w:pPr>
        <w:numPr>
          <w:ilvl w:val="0"/>
          <w:numId w:val="1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охват воспитанников дополнительным образованием;</w:t>
      </w:r>
    </w:p>
    <w:p w:rsidR="00AD64F1" w:rsidRPr="00AD64F1" w:rsidRDefault="00AD64F1" w:rsidP="00AD64F1">
      <w:pPr>
        <w:numPr>
          <w:ilvl w:val="0"/>
          <w:numId w:val="1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эффективности реализации программ дополнительного образования;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pacing w:val="-6"/>
          <w:sz w:val="28"/>
          <w:szCs w:val="28"/>
          <w:bdr w:val="none" w:sz="0" w:space="0" w:color="auto" w:frame="1"/>
          <w:lang w:eastAsia="ru-RU"/>
        </w:rPr>
        <w:t>3.5.4.</w:t>
      </w:r>
      <w:r w:rsidRPr="00AD64F1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 xml:space="preserve"> Проводится анализ  работы по изучению мнения участников образовательных отношений о деятельности дошкольного образовательного учреждения, в том числе:</w:t>
      </w:r>
    </w:p>
    <w:p w:rsidR="00AD64F1" w:rsidRPr="00AD64F1" w:rsidRDefault="00AD64F1" w:rsidP="00AD64F1">
      <w:pPr>
        <w:numPr>
          <w:ilvl w:val="0"/>
          <w:numId w:val="1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мнения участников образовательных отношений об образовательном учреждении, указать источник знаний о них;</w:t>
      </w:r>
    </w:p>
    <w:p w:rsidR="00AD64F1" w:rsidRPr="00AD64F1" w:rsidRDefault="00AD64F1" w:rsidP="00AD64F1">
      <w:pPr>
        <w:numPr>
          <w:ilvl w:val="0"/>
          <w:numId w:val="1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AD64F1" w:rsidRPr="00AD64F1" w:rsidRDefault="00AD64F1" w:rsidP="00AD64F1">
      <w:pPr>
        <w:numPr>
          <w:ilvl w:val="0"/>
          <w:numId w:val="1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AD64F1" w:rsidRPr="00AD64F1" w:rsidRDefault="00AD64F1" w:rsidP="00AD64F1">
      <w:pPr>
        <w:numPr>
          <w:ilvl w:val="0"/>
          <w:numId w:val="1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pacing w:val="-6"/>
          <w:sz w:val="28"/>
          <w:szCs w:val="28"/>
          <w:bdr w:val="none" w:sz="0" w:space="0" w:color="auto" w:frame="1"/>
          <w:lang w:eastAsia="ru-RU"/>
        </w:rPr>
        <w:t>3.5.5.</w:t>
      </w:r>
      <w:r w:rsidRPr="00AD64F1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 xml:space="preserve"> Проводится анализ  и даётся оценка качеству подготовки воспитанников, в том числе:</w:t>
      </w:r>
    </w:p>
    <w:p w:rsidR="00AD64F1" w:rsidRPr="00AD64F1" w:rsidRDefault="00AD64F1" w:rsidP="00AD64F1">
      <w:pPr>
        <w:numPr>
          <w:ilvl w:val="0"/>
          <w:numId w:val="1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число воспитанников, для которых учебный план является слишком сложным полностью или частично (необходимо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указать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чем конкретно не справляются воспитанники);</w:t>
      </w:r>
    </w:p>
    <w:p w:rsidR="00AD64F1" w:rsidRPr="00AD64F1" w:rsidRDefault="00AD64F1" w:rsidP="00AD64F1">
      <w:pPr>
        <w:numPr>
          <w:ilvl w:val="0"/>
          <w:numId w:val="1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 xml:space="preserve">наличие Положения о системе </w:t>
      </w:r>
      <w:proofErr w:type="gramStart"/>
      <w:r w:rsidRPr="00AD64F1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мониторинга результатов освоения образовательных программ дошкольного образования</w:t>
      </w:r>
      <w:proofErr w:type="gramEnd"/>
      <w:r w:rsidRPr="00AD64F1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1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с</w:t>
      </w:r>
      <w:r w:rsidRPr="00AD64F1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оответствие содержания, уровня и качества подготовки </w:t>
      </w: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выпускников федеральным государственным требованиям (требованиям ФГОС);</w:t>
      </w:r>
    </w:p>
    <w:p w:rsidR="00AD64F1" w:rsidRPr="00AD64F1" w:rsidRDefault="00AD64F1" w:rsidP="00AD64F1">
      <w:pPr>
        <w:numPr>
          <w:ilvl w:val="0"/>
          <w:numId w:val="1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д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остижения воспитанников по сравнению с их первоначальным уровнем;</w:t>
      </w:r>
    </w:p>
    <w:p w:rsidR="00AD64F1" w:rsidRPr="00AD64F1" w:rsidRDefault="00AD64F1" w:rsidP="00AD64F1">
      <w:pPr>
        <w:numPr>
          <w:ilvl w:val="0"/>
          <w:numId w:val="1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AD64F1" w:rsidRPr="00AD64F1" w:rsidRDefault="00AD64F1" w:rsidP="00AD64F1">
      <w:pPr>
        <w:numPr>
          <w:ilvl w:val="0"/>
          <w:numId w:val="1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AD64F1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 xml:space="preserve">езультаты </w:t>
      </w:r>
      <w:proofErr w:type="gramStart"/>
      <w:r w:rsidRPr="00AD64F1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>мониторинга</w:t>
      </w:r>
      <w:r w:rsidRPr="00AD64F1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 xml:space="preserve"> итоговой оценки уровня развития воспитанников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> 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3.6.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оценки организации учебного процесса анализируются и оцениваются: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учебный план Учреждения, его структура, характеристика; выполнение;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нагрузки  воспитанников;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календарный учебный график Учреждения;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расписание непосредственной образовательной деятельности;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форм работы с воспитанниками, имеющими особые образовательные потребности;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принципа преемственности обучения в возрастных группах;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AD64F1" w:rsidRPr="00AD64F1" w:rsidRDefault="00AD64F1" w:rsidP="00AD64F1">
      <w:pPr>
        <w:numPr>
          <w:ilvl w:val="0"/>
          <w:numId w:val="19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3.7.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оценки качества кадрового обеспечения анализируется и оценивается: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профессиональный уровень кадров: количество педагогических работников, имеющих высшее (среднее специальное) образование, без 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 кадров за последние пять лет;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возрастной состав;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молодыми специалистами </w:t>
      </w: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(наличие нормативных и отчетных документов)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достижения педагогов;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укомплектованность общеобразовательного учреждения кадрами;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потребность в кадрах;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установления заработной платы работников дошкольного образовательного учреждения, в т. ч. надбавок к должностным окладам, порядка и размеров, стимулирующих выплат; заработная плата педагогических работников с учётом стимулирующей части оплаты труда;</w:t>
      </w:r>
    </w:p>
    <w:p w:rsidR="00AD64F1" w:rsidRPr="00AD64F1" w:rsidRDefault="00AD64F1" w:rsidP="00AD64F1">
      <w:pPr>
        <w:numPr>
          <w:ilvl w:val="0"/>
          <w:numId w:val="20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3.8.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оценки качества учебно-методического обеспечения анализируется и оценивается: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система методической работы дошкольного образовательного учреждения (даётся её характеристика);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формы организации методической работы;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содержание экспериментальной и инновационной деятельности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(протоколы заседаний, решения экспертного совета) документация, связанная с этим направлением работы</w:t>
      </w: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работа по обобщению и распространению передового опыта;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lastRenderedPageBreak/>
        <w:t>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AD64F1" w:rsidRPr="00AD64F1" w:rsidRDefault="00AD64F1" w:rsidP="00AD64F1">
      <w:pPr>
        <w:numPr>
          <w:ilvl w:val="0"/>
          <w:numId w:val="21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3.9.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оценки качества библиотечно-информационного обеспечения анализируется и оценивается:</w:t>
      </w:r>
    </w:p>
    <w:p w:rsidR="00AD64F1" w:rsidRPr="00AD64F1" w:rsidRDefault="00AD64F1" w:rsidP="00AD64F1">
      <w:pPr>
        <w:numPr>
          <w:ilvl w:val="0"/>
          <w:numId w:val="2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обеспеченность учебно-методической и художественной литературой;</w:t>
      </w:r>
    </w:p>
    <w:p w:rsidR="00AD64F1" w:rsidRPr="00AD64F1" w:rsidRDefault="00AD64F1" w:rsidP="00AD64F1">
      <w:pPr>
        <w:numPr>
          <w:ilvl w:val="0"/>
          <w:numId w:val="2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 и т.д.);</w:t>
      </w:r>
    </w:p>
    <w:p w:rsidR="00AD64F1" w:rsidRPr="00AD64F1" w:rsidRDefault="00AD64F1" w:rsidP="00AD64F1">
      <w:pPr>
        <w:numPr>
          <w:ilvl w:val="0"/>
          <w:numId w:val="2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AD64F1" w:rsidRPr="00AD64F1" w:rsidRDefault="00AD64F1" w:rsidP="00AD64F1">
      <w:pPr>
        <w:numPr>
          <w:ilvl w:val="0"/>
          <w:numId w:val="22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3.10.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При проведении оценки качества материально-технической базы анализируется и оценивается: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3.10.1.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Состояние и использование материально-технической базы, в том числе: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 социально-психологической комфортности образовательной среды;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соответствие лицензионному нормативу по площади на одного обучающегося;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площади, используемых для образовательного процесса (даётся их характеристика);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сведения о количестве и структуре технических средств обучения и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 об обеспеченности мебелью, инвентарём, посудой;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меры по обеспечению развития материально-технической базы;</w:t>
      </w:r>
    </w:p>
    <w:p w:rsidR="00AD64F1" w:rsidRPr="00AD64F1" w:rsidRDefault="00AD64F1" w:rsidP="00AD64F1">
      <w:pPr>
        <w:numPr>
          <w:ilvl w:val="0"/>
          <w:numId w:val="23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улучшение условий труда и быта педагогов.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3.10.2. 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в общеобразовательном учреждении мер противопожарной и антитеррористической безопасности, в том числе:</w:t>
      </w:r>
    </w:p>
    <w:p w:rsidR="00AD64F1" w:rsidRPr="00AD64F1" w:rsidRDefault="00AD64F1" w:rsidP="00AD64F1">
      <w:pPr>
        <w:numPr>
          <w:ilvl w:val="0"/>
          <w:numId w:val="2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наличие автоматической пожарной сигнализации, средств пожаротушения, тревожной кнопки, договоров на обслуживание с соответствующими организациями;</w:t>
      </w:r>
    </w:p>
    <w:p w:rsidR="00AD64F1" w:rsidRPr="00AD64F1" w:rsidRDefault="00AD64F1" w:rsidP="00AD64F1">
      <w:pPr>
        <w:numPr>
          <w:ilvl w:val="0"/>
          <w:numId w:val="2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акты о состоянии пожарной безопасности;</w:t>
      </w:r>
    </w:p>
    <w:p w:rsidR="00AD64F1" w:rsidRPr="00AD64F1" w:rsidRDefault="00AD64F1" w:rsidP="00AD64F1">
      <w:pPr>
        <w:numPr>
          <w:ilvl w:val="0"/>
          <w:numId w:val="24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учебно-тренировочных мероприятий по вопросам безопасности.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3.10.3.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Состояние территории дошкольного образовательного учреждения, в том числе:</w:t>
      </w:r>
    </w:p>
    <w:p w:rsidR="00AD64F1" w:rsidRPr="00AD64F1" w:rsidRDefault="00AD64F1" w:rsidP="00AD64F1">
      <w:pPr>
        <w:numPr>
          <w:ilvl w:val="0"/>
          <w:numId w:val="2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ограждения и освещение участка;</w:t>
      </w:r>
    </w:p>
    <w:p w:rsidR="00AD64F1" w:rsidRPr="00AD64F1" w:rsidRDefault="00AD64F1" w:rsidP="00AD64F1">
      <w:pPr>
        <w:numPr>
          <w:ilvl w:val="0"/>
          <w:numId w:val="2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и состояние необходимых знаков дорожного движения при подъезде к дошкольному образовательному учреждению;</w:t>
      </w:r>
    </w:p>
    <w:p w:rsidR="00AD64F1" w:rsidRPr="00AD64F1" w:rsidRDefault="00AD64F1" w:rsidP="00AD64F1">
      <w:pPr>
        <w:numPr>
          <w:ilvl w:val="0"/>
          <w:numId w:val="25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оборудование хозяйственной площадки, состояние мусоросборника.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оценке качества медицинского обеспечения дошкольного образовательного учреждения, системы охраны здоровья воспитанников анализируется и оценивается: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медицинское обслуживание, условия для оздоровительной работы (наличие в образовательном учреждении медицинского кабинета; договор с  лечебно-профилактическим учреждением о порядке медицинского обслуживания воспитанников и сотрудников);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медицинского кабинета, соответствие его СанПиН;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регулярность прохождения сотрудниками дошкольного образовательного учреждения медицинских осмотров;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заболеваемости воспитанников;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 о случаях травматизма, пищевых отравлений среди воспитанников;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предписаний надзорных органов;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сбалансированность расписания с точки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зрения соблюдения санитарных норм организации образовательной деятельности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детьми, обеспечивающих смену характера деятельности воспитанников;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технологий, отслеживание их эффективности (показать результативность, 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динамику состояния здоровья);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работы по воспитанию здорового образа жизни;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динамика распределения  воспитанников по группам здоровья;</w:t>
      </w:r>
    </w:p>
    <w:p w:rsidR="00AD64F1" w:rsidRPr="00AD64F1" w:rsidRDefault="00AD64F1" w:rsidP="00AD64F1">
      <w:pPr>
        <w:numPr>
          <w:ilvl w:val="0"/>
          <w:numId w:val="26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</w:t>
      </w: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оценке качества организации питания  анализируется и оценивается:</w:t>
      </w:r>
    </w:p>
    <w:p w:rsidR="00AD64F1" w:rsidRPr="00AD64F1" w:rsidRDefault="00AD64F1" w:rsidP="00AD64F1">
      <w:pPr>
        <w:numPr>
          <w:ilvl w:val="0"/>
          <w:numId w:val="2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собственного пищеблока;</w:t>
      </w:r>
    </w:p>
    <w:p w:rsidR="00AD64F1" w:rsidRPr="00AD64F1" w:rsidRDefault="00AD64F1" w:rsidP="00AD64F1">
      <w:pPr>
        <w:numPr>
          <w:ilvl w:val="0"/>
          <w:numId w:val="2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администрации по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контролю за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качеством приготовления пищи;</w:t>
      </w:r>
    </w:p>
    <w:p w:rsidR="00AD64F1" w:rsidRPr="00AD64F1" w:rsidRDefault="00AD64F1" w:rsidP="00AD64F1">
      <w:pPr>
        <w:numPr>
          <w:ilvl w:val="0"/>
          <w:numId w:val="2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AD64F1" w:rsidRPr="00AD64F1" w:rsidRDefault="00AD64F1" w:rsidP="00AD64F1">
      <w:pPr>
        <w:numPr>
          <w:ilvl w:val="0"/>
          <w:numId w:val="2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AD64F1" w:rsidRPr="00AD64F1" w:rsidRDefault="00AD64F1" w:rsidP="00AD64F1">
      <w:pPr>
        <w:numPr>
          <w:ilvl w:val="0"/>
          <w:numId w:val="2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AD64F1" w:rsidRPr="00AD64F1" w:rsidRDefault="00AD64F1" w:rsidP="00AD64F1">
      <w:pPr>
        <w:numPr>
          <w:ilvl w:val="0"/>
          <w:numId w:val="2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соблюдения правил техники безопасности на пищеблоке;</w:t>
      </w:r>
    </w:p>
    <w:p w:rsidR="00AD64F1" w:rsidRPr="00AD64F1" w:rsidRDefault="00AD64F1" w:rsidP="00AD64F1">
      <w:pPr>
        <w:numPr>
          <w:ilvl w:val="0"/>
          <w:numId w:val="27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предписаний надзорных органов.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проведении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оценки функционирования внутренней системы оценки качества образования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3.13.1. 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3.13.2.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Анализируется и оценивается:</w:t>
      </w:r>
    </w:p>
    <w:p w:rsidR="00AD64F1" w:rsidRPr="00AD64F1" w:rsidRDefault="00AD64F1" w:rsidP="00AD64F1">
      <w:pPr>
        <w:numPr>
          <w:ilvl w:val="0"/>
          <w:numId w:val="2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AD64F1" w:rsidRPr="00AD64F1" w:rsidRDefault="00AD64F1" w:rsidP="00AD64F1">
      <w:pPr>
        <w:numPr>
          <w:ilvl w:val="0"/>
          <w:numId w:val="2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ответственного лица –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AD64F1" w:rsidRPr="00AD64F1" w:rsidRDefault="00AD64F1" w:rsidP="00AD64F1">
      <w:pPr>
        <w:numPr>
          <w:ilvl w:val="0"/>
          <w:numId w:val="2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 работы дошкольного образовательного учреждения по обеспечению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функционирования внутренней системы оценки качества образования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его выполнение;</w:t>
      </w:r>
    </w:p>
    <w:p w:rsidR="00AD64F1" w:rsidRPr="00AD64F1" w:rsidRDefault="00AD64F1" w:rsidP="00AD64F1">
      <w:pPr>
        <w:numPr>
          <w:ilvl w:val="0"/>
          <w:numId w:val="2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AD64F1" w:rsidRPr="00AD64F1" w:rsidRDefault="00AD64F1" w:rsidP="00AD64F1">
      <w:pPr>
        <w:numPr>
          <w:ilvl w:val="0"/>
          <w:numId w:val="2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проводимые мероприятия внутреннего контроля в рамках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функционирования внутренней системы оценки качества образования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D64F1" w:rsidRPr="00AD64F1" w:rsidRDefault="00AD64F1" w:rsidP="00AD64F1">
      <w:pPr>
        <w:numPr>
          <w:ilvl w:val="0"/>
          <w:numId w:val="28"/>
        </w:num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проводимые корректирующие и предупреждающие действия в рамках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функционирования внутренней системы оценки качества образования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3.14.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 показателей деятельности дошкольного образовательного учреждения, подлежащего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Данный анализ выполняется по форме и в соответствии с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требованиями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D64F1" w:rsidRPr="00AD64F1" w:rsidRDefault="00AD64F1" w:rsidP="00AD64F1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D64F1" w:rsidRPr="00AD64F1" w:rsidRDefault="00AD64F1" w:rsidP="00AD64F1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4.Обобщение полученных результатов и формирование отчета.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Информация, полученная в результате сбора сведений в соответствии с утверждённым планом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членами Комиссии  передаётся лицу, ответственному за свод и оформление результатов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дошкольного образовательного учреждения, не </w:t>
      </w:r>
      <w:proofErr w:type="gram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позднее</w:t>
      </w:r>
      <w:proofErr w:type="gram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чем за три дня до предварительного рассмотрения на Комиссии результатов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Лицо ответственное, за свод и оформление результатов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(далее Отчёт).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4.3.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4.4.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4.5.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После окончательного рассмотрения результатов </w:t>
      </w:r>
      <w:proofErr w:type="spellStart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итоговая форма Отчёта направляется на рассмотрение органа коллективного управления дошкольного образовательного учреждения, к компетенции которого относится решение данного вопроса.</w:t>
      </w:r>
    </w:p>
    <w:p w:rsidR="00AD64F1" w:rsidRPr="00AD64F1" w:rsidRDefault="00AD64F1" w:rsidP="00AD64F1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Ответственность.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5.1.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Заместитель руководителя дошкольного образовательного учреждения, руководители структурных подразделений,  педагогические работники несут ответственность за выполнение данного Положения в соответствии требованиями законодательства.</w:t>
      </w:r>
    </w:p>
    <w:p w:rsidR="00AD64F1" w:rsidRPr="00AD64F1" w:rsidRDefault="00AD64F1" w:rsidP="00AD64F1">
      <w:pPr>
        <w:spacing w:after="0" w:line="2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5.2.</w:t>
      </w:r>
      <w:r w:rsidRPr="00AD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Ответственным лицом за организацию работы по данному Положению является руководитель дошкольного образовательного учреждения или уполномоченное им лицо.</w:t>
      </w:r>
    </w:p>
    <w:p w:rsidR="00AD64F1" w:rsidRDefault="00AD64F1"/>
    <w:sectPr w:rsidR="00AD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6B2"/>
    <w:multiLevelType w:val="hybridMultilevel"/>
    <w:tmpl w:val="BC06A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2A81"/>
    <w:multiLevelType w:val="hybridMultilevel"/>
    <w:tmpl w:val="AF92F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5C96"/>
    <w:multiLevelType w:val="hybridMultilevel"/>
    <w:tmpl w:val="78B0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F1134"/>
    <w:multiLevelType w:val="hybridMultilevel"/>
    <w:tmpl w:val="6F601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9690B"/>
    <w:multiLevelType w:val="hybridMultilevel"/>
    <w:tmpl w:val="3B72F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43B45"/>
    <w:multiLevelType w:val="hybridMultilevel"/>
    <w:tmpl w:val="08AAE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D44B7"/>
    <w:multiLevelType w:val="hybridMultilevel"/>
    <w:tmpl w:val="ADA07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37B9E"/>
    <w:multiLevelType w:val="hybridMultilevel"/>
    <w:tmpl w:val="6EC04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322A"/>
    <w:multiLevelType w:val="hybridMultilevel"/>
    <w:tmpl w:val="42447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556A"/>
    <w:multiLevelType w:val="hybridMultilevel"/>
    <w:tmpl w:val="2EDAE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C05"/>
    <w:multiLevelType w:val="hybridMultilevel"/>
    <w:tmpl w:val="B0E27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70800"/>
    <w:multiLevelType w:val="hybridMultilevel"/>
    <w:tmpl w:val="36FCE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432C3"/>
    <w:multiLevelType w:val="hybridMultilevel"/>
    <w:tmpl w:val="62AAA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011E1"/>
    <w:multiLevelType w:val="hybridMultilevel"/>
    <w:tmpl w:val="2C2273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04CD1"/>
    <w:multiLevelType w:val="hybridMultilevel"/>
    <w:tmpl w:val="518AABCE"/>
    <w:lvl w:ilvl="0" w:tplc="041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5">
    <w:nsid w:val="44FD62C5"/>
    <w:multiLevelType w:val="hybridMultilevel"/>
    <w:tmpl w:val="BAC6F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72EF2"/>
    <w:multiLevelType w:val="hybridMultilevel"/>
    <w:tmpl w:val="5198A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24EE4"/>
    <w:multiLevelType w:val="hybridMultilevel"/>
    <w:tmpl w:val="AF561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F2726"/>
    <w:multiLevelType w:val="hybridMultilevel"/>
    <w:tmpl w:val="4AC4C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35121"/>
    <w:multiLevelType w:val="hybridMultilevel"/>
    <w:tmpl w:val="26306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4000E"/>
    <w:multiLevelType w:val="hybridMultilevel"/>
    <w:tmpl w:val="758CE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93BC8"/>
    <w:multiLevelType w:val="hybridMultilevel"/>
    <w:tmpl w:val="D6668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A2508"/>
    <w:multiLevelType w:val="hybridMultilevel"/>
    <w:tmpl w:val="AF36498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58CC4DC4"/>
    <w:multiLevelType w:val="hybridMultilevel"/>
    <w:tmpl w:val="3C0AD58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60781EDB"/>
    <w:multiLevelType w:val="hybridMultilevel"/>
    <w:tmpl w:val="D9AEA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2379E"/>
    <w:multiLevelType w:val="hybridMultilevel"/>
    <w:tmpl w:val="C7301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618CA"/>
    <w:multiLevelType w:val="hybridMultilevel"/>
    <w:tmpl w:val="4828B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90571"/>
    <w:multiLevelType w:val="hybridMultilevel"/>
    <w:tmpl w:val="060C66D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31E69"/>
    <w:multiLevelType w:val="hybridMultilevel"/>
    <w:tmpl w:val="ACCA3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22"/>
  </w:num>
  <w:num w:numId="8">
    <w:abstractNumId w:val="25"/>
  </w:num>
  <w:num w:numId="9">
    <w:abstractNumId w:val="27"/>
  </w:num>
  <w:num w:numId="10">
    <w:abstractNumId w:val="28"/>
  </w:num>
  <w:num w:numId="11">
    <w:abstractNumId w:val="18"/>
  </w:num>
  <w:num w:numId="12">
    <w:abstractNumId w:val="20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19"/>
  </w:num>
  <w:num w:numId="18">
    <w:abstractNumId w:val="24"/>
  </w:num>
  <w:num w:numId="19">
    <w:abstractNumId w:val="23"/>
  </w:num>
  <w:num w:numId="20">
    <w:abstractNumId w:val="7"/>
  </w:num>
  <w:num w:numId="21">
    <w:abstractNumId w:val="15"/>
  </w:num>
  <w:num w:numId="22">
    <w:abstractNumId w:val="16"/>
  </w:num>
  <w:num w:numId="23">
    <w:abstractNumId w:val="2"/>
  </w:num>
  <w:num w:numId="24">
    <w:abstractNumId w:val="3"/>
  </w:num>
  <w:num w:numId="25">
    <w:abstractNumId w:val="26"/>
  </w:num>
  <w:num w:numId="26">
    <w:abstractNumId w:val="21"/>
  </w:num>
  <w:num w:numId="27">
    <w:abstractNumId w:val="12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6F"/>
    <w:rsid w:val="004D706F"/>
    <w:rsid w:val="00AD64F1"/>
    <w:rsid w:val="00B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4365</Words>
  <Characters>24881</Characters>
  <Application>Microsoft Office Word</Application>
  <DocSecurity>0</DocSecurity>
  <Lines>207</Lines>
  <Paragraphs>58</Paragraphs>
  <ScaleCrop>false</ScaleCrop>
  <Company/>
  <LinksUpToDate>false</LinksUpToDate>
  <CharactersWithSpaces>29188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2020-01-25T06:56:00Z</dcterms:created>
  <dcterms:modified xsi:type="dcterms:W3CDTF">2020-01-25T06:58:00Z</dcterms:modified>
</cp:coreProperties>
</file>