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CBC" w:rsidRDefault="00E17CBC">
      <w:pPr>
        <w:shd w:val="clear" w:color="auto" w:fill="FFFFFF"/>
        <w:spacing w:after="0" w:line="312" w:lineRule="atLeast"/>
        <w:jc w:val="center"/>
        <w:textAlignment w:val="baseline"/>
        <w:outlineLvl w:val="0"/>
        <w:rPr>
          <w:rFonts w:ascii="Times New Roman" w:eastAsia="Times New Roman" w:hAnsi="Times New Roman" w:cs="Times New Roman"/>
          <w:b/>
          <w:bCs/>
          <w:color w:val="000000"/>
          <w:kern w:val="36"/>
        </w:rPr>
      </w:pPr>
    </w:p>
    <w:p w:rsidR="00E17CBC" w:rsidRDefault="00E17CBC">
      <w:pPr>
        <w:shd w:val="clear" w:color="auto" w:fill="FFFFFF"/>
        <w:spacing w:after="0" w:line="312" w:lineRule="atLeast"/>
        <w:jc w:val="center"/>
        <w:textAlignment w:val="baseline"/>
        <w:outlineLvl w:val="0"/>
        <w:rPr>
          <w:rFonts w:ascii="Times New Roman" w:eastAsia="Times New Roman" w:hAnsi="Times New Roman"/>
          <w:b/>
          <w:bCs/>
          <w:color w:val="000000"/>
          <w:kern w:val="36"/>
          <w:sz w:val="28"/>
          <w:szCs w:val="28"/>
        </w:rPr>
      </w:pPr>
    </w:p>
    <w:p w:rsidR="00E17CBC" w:rsidRDefault="008323A8" w:rsidP="00E15337">
      <w:pPr>
        <w:pStyle w:val="af2"/>
        <w:jc w:val="center"/>
        <w:rPr>
          <w:rFonts w:ascii="Times New Roman" w:eastAsia="Times New Roman" w:hAnsi="Times New Roman" w:cs="Times New Roman"/>
          <w:color w:val="FF0000"/>
          <w:sz w:val="24"/>
          <w:szCs w:val="24"/>
        </w:rPr>
      </w:pPr>
      <w:r>
        <w:rPr>
          <w:rFonts w:ascii="Times New Roman" w:eastAsia="Times New Roman" w:hAnsi="Times New Roman"/>
          <w:b/>
          <w:bCs/>
          <w:color w:val="000000"/>
          <w:kern w:val="36"/>
          <w:sz w:val="28"/>
          <w:szCs w:val="28"/>
        </w:rPr>
        <w:tab/>
      </w:r>
      <w:r w:rsidR="00E15337">
        <w:rPr>
          <w:rFonts w:ascii="Times New Roman" w:eastAsia="Times New Roman" w:hAnsi="Times New Roman" w:cs="Times New Roman"/>
          <w:noProof/>
          <w:sz w:val="24"/>
          <w:szCs w:val="24"/>
        </w:rPr>
        <w:drawing>
          <wp:inline distT="0" distB="0" distL="0" distR="0">
            <wp:extent cx="5940425" cy="8168084"/>
            <wp:effectExtent l="19050" t="0" r="3175" b="0"/>
            <wp:docPr id="1" name="Рисунок 1" descr="C:\Users\FAST\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ST\Desktop\1.jpeg"/>
                    <pic:cNvPicPr>
                      <a:picLocks noChangeAspect="1" noChangeArrowheads="1"/>
                    </pic:cNvPicPr>
                  </pic:nvPicPr>
                  <pic:blipFill>
                    <a:blip r:embed="rId9"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E17CBC" w:rsidRDefault="00E17CBC">
      <w:pPr>
        <w:pStyle w:val="af2"/>
        <w:jc w:val="both"/>
        <w:rPr>
          <w:rFonts w:ascii="Times New Roman" w:eastAsia="Times New Roman" w:hAnsi="Times New Roman" w:cs="Times New Roman"/>
          <w:color w:val="FF0000"/>
          <w:sz w:val="24"/>
          <w:szCs w:val="24"/>
        </w:rPr>
      </w:pPr>
    </w:p>
    <w:p w:rsidR="00E17CBC" w:rsidRDefault="00E17CBC">
      <w:pPr>
        <w:pStyle w:val="af2"/>
        <w:jc w:val="both"/>
        <w:rPr>
          <w:rFonts w:ascii="Times New Roman" w:eastAsia="Times New Roman" w:hAnsi="Times New Roman" w:cs="Times New Roman"/>
          <w:color w:val="FF0000"/>
          <w:sz w:val="24"/>
          <w:szCs w:val="24"/>
        </w:rPr>
      </w:pPr>
    </w:p>
    <w:p w:rsidR="00E17CBC" w:rsidRDefault="00E17CBC">
      <w:pPr>
        <w:pStyle w:val="af2"/>
        <w:jc w:val="both"/>
        <w:rPr>
          <w:rFonts w:ascii="Times New Roman" w:eastAsia="Times New Roman" w:hAnsi="Times New Roman" w:cs="Times New Roman"/>
          <w:sz w:val="24"/>
          <w:szCs w:val="24"/>
        </w:rPr>
      </w:pPr>
    </w:p>
    <w:p w:rsidR="00E17CBC" w:rsidRDefault="00E17CBC">
      <w:pPr>
        <w:spacing w:after="0" w:line="240" w:lineRule="auto"/>
        <w:ind w:right="820"/>
        <w:rPr>
          <w:rFonts w:ascii="Times New Roman" w:hAnsi="Times New Roman"/>
          <w:b/>
          <w:sz w:val="24"/>
          <w:szCs w:val="24"/>
        </w:rPr>
      </w:pPr>
    </w:p>
    <w:p w:rsidR="00E17CBC" w:rsidRDefault="008323A8">
      <w:pPr>
        <w:pStyle w:val="af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Аналитическая часть</w:t>
      </w:r>
    </w:p>
    <w:p w:rsidR="00E17CBC" w:rsidRDefault="00E17CBC">
      <w:pPr>
        <w:pStyle w:val="af2"/>
        <w:jc w:val="both"/>
        <w:rPr>
          <w:rFonts w:ascii="Times New Roman" w:eastAsia="Times New Roman" w:hAnsi="Times New Roman" w:cs="Times New Roman"/>
          <w:sz w:val="24"/>
          <w:szCs w:val="24"/>
        </w:rPr>
      </w:pPr>
    </w:p>
    <w:p w:rsidR="00E17CBC" w:rsidRDefault="008323A8">
      <w:pPr>
        <w:pStyle w:val="af2"/>
        <w:numPr>
          <w:ilvl w:val="0"/>
          <w:numId w:val="1"/>
        </w:num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Общие сведения об образовательной организации.</w:t>
      </w:r>
    </w:p>
    <w:p w:rsidR="00E17CBC" w:rsidRDefault="00E17CBC">
      <w:pPr>
        <w:pStyle w:val="af2"/>
        <w:rPr>
          <w:rFonts w:ascii="Times New Roman" w:hAnsi="Times New Roman" w:cs="Times New Roman"/>
          <w:sz w:val="24"/>
          <w:szCs w:val="24"/>
        </w:rPr>
      </w:pPr>
    </w:p>
    <w:tbl>
      <w:tblPr>
        <w:tblStyle w:val="-3"/>
        <w:tblW w:w="9214" w:type="dxa"/>
        <w:tblInd w:w="250" w:type="dxa"/>
        <w:tblLayout w:type="fixed"/>
        <w:tblLook w:val="04A0"/>
      </w:tblPr>
      <w:tblGrid>
        <w:gridCol w:w="3903"/>
        <w:gridCol w:w="5311"/>
      </w:tblGrid>
      <w:tr w:rsidR="00E17CBC" w:rsidTr="00E17CBC">
        <w:trPr>
          <w:cnfStyle w:val="100000000000"/>
          <w:trHeight w:val="826"/>
        </w:trPr>
        <w:tc>
          <w:tcPr>
            <w:cnfStyle w:val="001000000000"/>
            <w:tcW w:w="3903" w:type="dxa"/>
            <w:tcBorders>
              <w:right w:val="single" w:sz="8" w:space="0" w:color="9BBB59" w:themeColor="accent3"/>
            </w:tcBorders>
          </w:tcPr>
          <w:p w:rsidR="00E17CBC" w:rsidRDefault="008323A8">
            <w:pPr>
              <w:spacing w:after="0" w:line="240" w:lineRule="auto"/>
              <w:ind w:left="107"/>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Полное наименование Учреждения</w:t>
            </w:r>
          </w:p>
        </w:tc>
        <w:tc>
          <w:tcPr>
            <w:tcW w:w="5311" w:type="dxa"/>
            <w:tcBorders>
              <w:left w:val="single" w:sz="8" w:space="0" w:color="9BBB59" w:themeColor="accent3"/>
            </w:tcBorders>
          </w:tcPr>
          <w:p w:rsidR="00E17CBC" w:rsidRDefault="008323A8">
            <w:pPr>
              <w:pStyle w:val="af2"/>
              <w:cnfStyle w:val="10000000000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Муниципальное дошкольное образовательное учреждение «Детский сад № 7 «Березка» г. Новоузенска Саратовской области»</w:t>
            </w:r>
          </w:p>
        </w:tc>
      </w:tr>
      <w:tr w:rsidR="00E17CBC" w:rsidTr="00E17CBC">
        <w:trPr>
          <w:trHeight w:val="828"/>
        </w:trPr>
        <w:tc>
          <w:tcPr>
            <w:cnfStyle w:val="001000000000"/>
            <w:tcW w:w="3903"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70" w:lineRule="atLeast"/>
              <w:ind w:left="107" w:right="1024"/>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 xml:space="preserve">Сокращённое </w:t>
            </w:r>
            <w:r>
              <w:rPr>
                <w:rFonts w:ascii="Times New Roman" w:eastAsia="Times New Roman" w:hAnsi="Times New Roman" w:cs="Times New Roman"/>
                <w:spacing w:val="-1"/>
                <w:sz w:val="24"/>
                <w:szCs w:val="24"/>
              </w:rPr>
              <w:t xml:space="preserve">наименование </w:t>
            </w:r>
            <w:r>
              <w:rPr>
                <w:rFonts w:ascii="Times New Roman" w:eastAsia="Times New Roman" w:hAnsi="Times New Roman" w:cs="Times New Roman"/>
                <w:sz w:val="24"/>
                <w:szCs w:val="24"/>
              </w:rPr>
              <w:t>Учреждения</w:t>
            </w:r>
          </w:p>
        </w:tc>
        <w:tc>
          <w:tcPr>
            <w:tcW w:w="531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before="1" w:after="0" w:line="240" w:lineRule="auto"/>
              <w:cnfStyle w:val="0000000000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МДОУ «Детский сад №7«Берёзка» г. Новоузенска Саратовской области»</w:t>
            </w:r>
          </w:p>
        </w:tc>
      </w:tr>
      <w:tr w:rsidR="00E17CBC" w:rsidTr="00E17CBC">
        <w:trPr>
          <w:trHeight w:val="825"/>
        </w:trPr>
        <w:tc>
          <w:tcPr>
            <w:cnfStyle w:val="001000000000"/>
            <w:tcW w:w="3903"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line="276" w:lineRule="exact"/>
              <w:ind w:left="107" w:right="459"/>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Юридический адрес, фактический адрес</w:t>
            </w:r>
          </w:p>
        </w:tc>
        <w:tc>
          <w:tcPr>
            <w:tcW w:w="531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cnfStyle w:val="000000000000"/>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Учреждение расположено  по адресу:</w:t>
            </w:r>
          </w:p>
          <w:p w:rsidR="00E17CBC" w:rsidRDefault="008323A8">
            <w:pPr>
              <w:pStyle w:val="af2"/>
              <w:cnfStyle w:val="000000000000"/>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 413360 Саратовская область, </w:t>
            </w:r>
          </w:p>
          <w:p w:rsidR="00E17CBC" w:rsidRDefault="008323A8">
            <w:pPr>
              <w:pStyle w:val="af2"/>
              <w:cnfStyle w:val="000000000000"/>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 г. Новоузенск, ул. 30 лет Победы, д.5</w:t>
            </w:r>
          </w:p>
          <w:p w:rsidR="00E17CBC" w:rsidRDefault="00E17CBC">
            <w:pPr>
              <w:spacing w:after="0" w:line="240" w:lineRule="auto"/>
              <w:ind w:left="106" w:firstLine="48"/>
              <w:cnfStyle w:val="000000000000"/>
              <w:rPr>
                <w:rFonts w:ascii="Times New Roman" w:eastAsia="Times New Roman" w:hAnsi="Times New Roman" w:cs="Times New Roman"/>
                <w:b/>
                <w:bCs/>
                <w:sz w:val="24"/>
                <w:szCs w:val="24"/>
              </w:rPr>
            </w:pPr>
          </w:p>
        </w:tc>
      </w:tr>
      <w:tr w:rsidR="00E17CBC" w:rsidTr="00E17CBC">
        <w:trPr>
          <w:trHeight w:val="276"/>
        </w:trPr>
        <w:tc>
          <w:tcPr>
            <w:cnfStyle w:val="001000000000"/>
            <w:tcW w:w="3903"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before="1" w:after="0" w:line="255" w:lineRule="exact"/>
              <w:ind w:left="107"/>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Телефон</w:t>
            </w:r>
          </w:p>
        </w:tc>
        <w:tc>
          <w:tcPr>
            <w:tcW w:w="531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before="1" w:after="0" w:line="255" w:lineRule="exact"/>
              <w:ind w:left="154"/>
              <w:cnfStyle w:val="0000000000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88456221749</w:t>
            </w:r>
          </w:p>
        </w:tc>
      </w:tr>
      <w:tr w:rsidR="00E17CBC" w:rsidRPr="008F2A2D" w:rsidTr="00E17CBC">
        <w:trPr>
          <w:trHeight w:val="550"/>
        </w:trPr>
        <w:tc>
          <w:tcPr>
            <w:cnfStyle w:val="001000000000"/>
            <w:tcW w:w="3903"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line="275" w:lineRule="exact"/>
              <w:ind w:left="107"/>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Адрес</w:t>
            </w:r>
          </w:p>
          <w:p w:rsidR="00E17CBC" w:rsidRDefault="008323A8">
            <w:pPr>
              <w:spacing w:after="0" w:line="255" w:lineRule="exact"/>
              <w:ind w:left="107"/>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Электронной почты</w:t>
            </w:r>
          </w:p>
        </w:tc>
        <w:tc>
          <w:tcPr>
            <w:tcW w:w="531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85E6A">
            <w:pPr>
              <w:pStyle w:val="af2"/>
              <w:spacing w:line="276" w:lineRule="auto"/>
              <w:jc w:val="both"/>
              <w:cnfStyle w:val="000000000000"/>
              <w:rPr>
                <w:rFonts w:ascii="Times New Roman" w:eastAsia="Times New Roman" w:hAnsi="Times New Roman" w:cs="Times New Roman"/>
                <w:b/>
                <w:bCs/>
                <w:sz w:val="24"/>
                <w:szCs w:val="24"/>
                <w:lang w:val="en-US"/>
              </w:rPr>
            </w:pPr>
            <w:hyperlink r:id="rId10"/>
            <w:r w:rsidR="008323A8">
              <w:rPr>
                <w:rFonts w:ascii="Times New Roman" w:eastAsia="Times New Roman" w:hAnsi="Times New Roman" w:cs="Times New Roman"/>
                <w:b/>
                <w:bCs/>
                <w:sz w:val="24"/>
                <w:szCs w:val="24"/>
              </w:rPr>
              <w:t>Е</w:t>
            </w:r>
            <w:r w:rsidR="008323A8">
              <w:rPr>
                <w:rFonts w:ascii="Times New Roman" w:eastAsia="Times New Roman" w:hAnsi="Times New Roman" w:cs="Times New Roman"/>
                <w:b/>
                <w:bCs/>
                <w:sz w:val="24"/>
                <w:szCs w:val="24"/>
                <w:lang w:val="en-US"/>
              </w:rPr>
              <w:t xml:space="preserve">:mail: </w:t>
            </w:r>
            <w:hyperlink r:id="rId11" w:history="1">
              <w:r w:rsidR="008323A8">
                <w:rPr>
                  <w:rStyle w:val="a3"/>
                  <w:rFonts w:ascii="Times New Roman" w:eastAsia="Times New Roman" w:hAnsi="Times New Roman" w:cs="Times New Roman"/>
                  <w:b/>
                  <w:bCs/>
                  <w:sz w:val="24"/>
                  <w:szCs w:val="24"/>
                  <w:lang w:val="en-US"/>
                </w:rPr>
                <w:t>detskiisad7.berezka@yandex.ru</w:t>
              </w:r>
            </w:hyperlink>
          </w:p>
          <w:p w:rsidR="00E17CBC" w:rsidRDefault="00E17CBC">
            <w:pPr>
              <w:spacing w:after="0" w:line="275" w:lineRule="exact"/>
              <w:cnfStyle w:val="000000000000"/>
              <w:rPr>
                <w:rFonts w:ascii="Times New Roman" w:eastAsia="Times New Roman" w:hAnsi="Times New Roman" w:cs="Times New Roman"/>
                <w:b/>
                <w:bCs/>
                <w:sz w:val="24"/>
                <w:szCs w:val="24"/>
                <w:lang w:val="en-US"/>
              </w:rPr>
            </w:pPr>
          </w:p>
        </w:tc>
      </w:tr>
      <w:tr w:rsidR="00E17CBC" w:rsidTr="00E17CBC">
        <w:trPr>
          <w:trHeight w:val="830"/>
        </w:trPr>
        <w:tc>
          <w:tcPr>
            <w:cnfStyle w:val="001000000000"/>
            <w:tcW w:w="3903"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pStyle w:val="af2"/>
              <w:rPr>
                <w:rFonts w:ascii="Times New Roman" w:hAnsi="Times New Roman" w:cs="Times New Roman"/>
                <w:b w:val="0"/>
                <w:bCs w:val="0"/>
                <w:sz w:val="24"/>
                <w:szCs w:val="24"/>
              </w:rPr>
            </w:pPr>
            <w:r>
              <w:rPr>
                <w:rFonts w:ascii="Times New Roman" w:hAnsi="Times New Roman" w:cs="Times New Roman"/>
                <w:sz w:val="24"/>
                <w:szCs w:val="24"/>
              </w:rPr>
              <w:t>Адрес</w:t>
            </w:r>
            <w:r>
              <w:rPr>
                <w:rFonts w:ascii="Times New Roman" w:hAnsi="Times New Roman" w:cs="Times New Roman"/>
                <w:sz w:val="24"/>
                <w:szCs w:val="24"/>
              </w:rPr>
              <w:tab/>
              <w:t>официального сайта в сети</w:t>
            </w:r>
          </w:p>
          <w:p w:rsidR="00E17CBC" w:rsidRDefault="008323A8">
            <w:pPr>
              <w:pStyle w:val="af2"/>
              <w:rPr>
                <w:rFonts w:ascii="Times New Roman" w:hAnsi="Times New Roman" w:cs="Times New Roman"/>
                <w:b w:val="0"/>
                <w:bCs w:val="0"/>
                <w:sz w:val="24"/>
                <w:szCs w:val="24"/>
              </w:rPr>
            </w:pPr>
            <w:r>
              <w:rPr>
                <w:rFonts w:ascii="Times New Roman" w:hAnsi="Times New Roman" w:cs="Times New Roman"/>
                <w:sz w:val="24"/>
                <w:szCs w:val="24"/>
              </w:rPr>
              <w:t>«Интернет»</w:t>
            </w:r>
          </w:p>
        </w:tc>
        <w:tc>
          <w:tcPr>
            <w:tcW w:w="531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before="3" w:after="0" w:line="240" w:lineRule="auto"/>
              <w:ind w:left="154"/>
              <w:cnfStyle w:val="000000000000"/>
              <w:rPr>
                <w:rFonts w:ascii="Times New Roman" w:eastAsiaTheme="majorEastAsia" w:hAnsi="Times New Roman" w:cs="Times New Roman"/>
                <w:b/>
                <w:bCs/>
                <w:color w:val="000000"/>
                <w:sz w:val="24"/>
                <w:szCs w:val="24"/>
                <w:shd w:val="clear" w:color="auto" w:fill="EDEDED"/>
              </w:rPr>
            </w:pPr>
            <w:r>
              <w:rPr>
                <w:rFonts w:ascii="Times New Roman" w:eastAsia="Times New Roman" w:hAnsi="Times New Roman" w:cs="Times New Roman"/>
                <w:b/>
                <w:bCs/>
                <w:sz w:val="24"/>
                <w:szCs w:val="24"/>
              </w:rPr>
              <w:t xml:space="preserve">Адрес сайта  </w:t>
            </w:r>
            <w:hyperlink r:id="rId12"/>
            <w:hyperlink r:id="rId13" w:history="1">
              <w:r>
                <w:rPr>
                  <w:rStyle w:val="a3"/>
                  <w:rFonts w:ascii="Times New Roman" w:eastAsiaTheme="majorEastAsia" w:hAnsi="Times New Roman" w:cs="Times New Roman"/>
                  <w:b/>
                  <w:bCs/>
                  <w:sz w:val="24"/>
                  <w:szCs w:val="24"/>
                </w:rPr>
                <w:t>https://ds-beryozka-novouzensk-r64.gosweb.gosuslugi.ru</w:t>
              </w:r>
            </w:hyperlink>
          </w:p>
          <w:p w:rsidR="00E17CBC" w:rsidRDefault="00E17CBC">
            <w:pPr>
              <w:spacing w:before="3" w:after="0" w:line="240" w:lineRule="auto"/>
              <w:ind w:left="154"/>
              <w:cnfStyle w:val="000000000000"/>
              <w:rPr>
                <w:rFonts w:ascii="Times New Roman" w:eastAsia="Times New Roman" w:hAnsi="Times New Roman" w:cs="Times New Roman"/>
                <w:b/>
                <w:bCs/>
                <w:sz w:val="24"/>
                <w:szCs w:val="24"/>
              </w:rPr>
            </w:pPr>
          </w:p>
        </w:tc>
      </w:tr>
      <w:tr w:rsidR="00E17CBC" w:rsidTr="00E17CBC">
        <w:trPr>
          <w:trHeight w:val="273"/>
        </w:trPr>
        <w:tc>
          <w:tcPr>
            <w:cnfStyle w:val="001000000000"/>
            <w:tcW w:w="3903"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line="254" w:lineRule="exact"/>
              <w:ind w:left="107"/>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 xml:space="preserve">Заведующая </w:t>
            </w:r>
          </w:p>
        </w:tc>
        <w:tc>
          <w:tcPr>
            <w:tcW w:w="531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line="254" w:lineRule="exact"/>
              <w:ind w:left="154"/>
              <w:cnfStyle w:val="0000000000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Ольга Владимировна Синицына</w:t>
            </w:r>
          </w:p>
        </w:tc>
      </w:tr>
      <w:tr w:rsidR="00E17CBC" w:rsidTr="00E17CBC">
        <w:trPr>
          <w:trHeight w:val="1102"/>
        </w:trPr>
        <w:tc>
          <w:tcPr>
            <w:cnfStyle w:val="001000000000"/>
            <w:tcW w:w="3903" w:type="dxa"/>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before="3" w:after="0" w:line="240" w:lineRule="auto"/>
              <w:ind w:left="107"/>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Лицензия</w:t>
            </w:r>
          </w:p>
        </w:tc>
        <w:tc>
          <w:tcPr>
            <w:tcW w:w="5311" w:type="dxa"/>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cnfStyle w:val="000000000000"/>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Муниципальное  дошкольное образовательное учреждение «Детский сад №7 «Березка» г. Новоузенска Саратовской области» имеет лицензию на право ведения образовательной деятельности  выписка из реестра лицензий от 17.01.2023     г.регистрационный номер лицензии № ЛО35-01279-64/00197692, лицензию на осуществление медицинской  деятельности (выписка из реестра лицензий от 07.09.2023 г. Регистрационный номер лицензии: ЛО41-01020-64/00310933)</w:t>
            </w:r>
          </w:p>
          <w:p w:rsidR="00E17CBC" w:rsidRDefault="00E17CBC">
            <w:pPr>
              <w:spacing w:after="0" w:line="251" w:lineRule="exact"/>
              <w:ind w:left="106"/>
              <w:cnfStyle w:val="000000000000"/>
              <w:rPr>
                <w:rFonts w:ascii="Times New Roman" w:eastAsia="Times New Roman" w:hAnsi="Times New Roman" w:cs="Times New Roman"/>
                <w:b/>
                <w:bCs/>
                <w:sz w:val="24"/>
                <w:szCs w:val="24"/>
              </w:rPr>
            </w:pPr>
          </w:p>
        </w:tc>
      </w:tr>
    </w:tbl>
    <w:p w:rsidR="00E17CBC" w:rsidRDefault="00E17CBC">
      <w:pPr>
        <w:pStyle w:val="af2"/>
        <w:rPr>
          <w:rFonts w:ascii="Times New Roman" w:hAnsi="Times New Roman" w:cs="Times New Roman"/>
          <w:sz w:val="24"/>
          <w:szCs w:val="24"/>
        </w:rPr>
      </w:pPr>
    </w:p>
    <w:p w:rsidR="00E17CBC" w:rsidRDefault="008323A8">
      <w:pPr>
        <w:pStyle w:val="af2"/>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Учредителем муниципального дошкольного образовательного учреждения «Детский сад №7 «Березка» г. Новоузенска Саратовской области» является администрация Новоузенского муниципального района.</w:t>
      </w:r>
    </w:p>
    <w:p w:rsidR="00E17CBC" w:rsidRDefault="008323A8">
      <w:pPr>
        <w:pStyle w:val="af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муниципального дошкольного образовательного учреждения «Детский сад №7 «Березка» г. Новоузенска Саратовской области» утверждён начальником управления образования администрации Новоузенского муниципального района Саратовской области (приказ от 03.08.2015 года №128).</w:t>
      </w:r>
    </w:p>
    <w:p w:rsidR="00E17CBC" w:rsidRDefault="008323A8">
      <w:pPr>
        <w:pStyle w:val="af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Объекты права собственности – двухэтажное нежилое здание и земельный участок. Имеется свидетельство о государственной регистрации права на оперативное управление </w:t>
      </w:r>
      <w:r>
        <w:rPr>
          <w:rFonts w:ascii="Times New Roman" w:eastAsia="Times New Roman" w:hAnsi="Times New Roman" w:cs="Times New Roman"/>
          <w:sz w:val="24"/>
          <w:szCs w:val="24"/>
        </w:rPr>
        <w:lastRenderedPageBreak/>
        <w:t>имуществом, свидетельство на постоянное (бессрочное) пользование земельным участком.</w:t>
      </w:r>
    </w:p>
    <w:p w:rsidR="00E17CBC" w:rsidRDefault="008323A8">
      <w:pPr>
        <w:shd w:val="clear" w:color="auto" w:fill="FFFFFF"/>
        <w:spacing w:after="0" w:line="360" w:lineRule="auto"/>
        <w:rPr>
          <w:rFonts w:ascii="Times New Roman" w:eastAsia="Times New Roman" w:hAnsi="Times New Roman" w:cs="Times New Roman"/>
          <w:color w:val="1A1A1A"/>
          <w:sz w:val="24"/>
          <w:szCs w:val="24"/>
        </w:rPr>
      </w:pPr>
      <w:r>
        <w:rPr>
          <w:rFonts w:ascii="Times New Roman" w:hAnsi="Times New Roman" w:cs="Times New Roman"/>
          <w:color w:val="1A1A1A"/>
          <w:sz w:val="24"/>
          <w:szCs w:val="24"/>
          <w:shd w:val="clear" w:color="auto" w:fill="FFFFFF"/>
        </w:rPr>
        <w:t>Детский сад функционирует в соответствии с требованиями</w:t>
      </w:r>
      <w:r w:rsidR="001260A0">
        <w:rPr>
          <w:rFonts w:ascii="Times New Roman" w:hAnsi="Times New Roman" w:cs="Times New Roman"/>
          <w:color w:val="1A1A1A"/>
          <w:sz w:val="24"/>
          <w:szCs w:val="24"/>
          <w:shd w:val="clear" w:color="auto" w:fill="FFFFFF"/>
        </w:rPr>
        <w:t xml:space="preserve"> </w:t>
      </w:r>
      <w:r>
        <w:rPr>
          <w:rFonts w:ascii="Times New Roman" w:eastAsia="Times New Roman" w:hAnsi="Times New Roman" w:cs="Times New Roman"/>
          <w:color w:val="1A1A1A"/>
          <w:sz w:val="24"/>
          <w:szCs w:val="24"/>
        </w:rPr>
        <w:t>санитарным правилам СП 2.4.3648-20 "Санитарно-эпидемиологические требования к организациям воспитания и обучения, отдыха и оздоровления детей и молодежи", СП1.2.3685-21 "Гигиенические нормативы и требования к обеспечению безопасности и (или) безвредности для человека факторов среды обитания"</w:t>
      </w:r>
    </w:p>
    <w:p w:rsidR="00E17CBC" w:rsidRDefault="008323A8">
      <w:pPr>
        <w:pStyle w:val="af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Время пребывания детей в детском саду 10,5 часов. Режим работы детского сада с 7.30 до 18.00 при 5-ти дневной рабочей неделе. Приём в ДОУ осуществляется в соответствии с Положением о порядке приема воспитанников на обучение по образовательным программам дошкольного образования МДОУ«Детский сад №7 «Березка» г.Новоузенска Саратовской области». </w:t>
      </w:r>
    </w:p>
    <w:p w:rsidR="00E17CBC" w:rsidRDefault="008323A8">
      <w:pPr>
        <w:pStyle w:val="af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МДОУ реализует образовательную программу дошкольного образования в группах общеразвивающей направленности.</w:t>
      </w:r>
    </w:p>
    <w:p w:rsidR="00E17CBC" w:rsidRDefault="008323A8">
      <w:pPr>
        <w:pStyle w:val="af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Учреждения обеспечивает гарантированное, сбалансированное четырёхразовое питание для воспитанников, в соответствии с  рекомендованным десятидневным меню в детском саду с 10.5 часовым пребыванием детей. Контроль  за организацией питания воспитанников возлагается на заведующую Учреждением.</w:t>
      </w:r>
    </w:p>
    <w:p w:rsidR="00E17CBC" w:rsidRDefault="008323A8">
      <w:pPr>
        <w:pStyle w:val="af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Отношения между ДОУ и  родителями (законными представителями) воспитанников  строятся на договорной основе.</w:t>
      </w:r>
    </w:p>
    <w:p w:rsidR="00E17CBC" w:rsidRDefault="008323A8">
      <w:pPr>
        <w:pStyle w:val="af2"/>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Система управления организацией.</w:t>
      </w:r>
    </w:p>
    <w:p w:rsidR="00E17CBC" w:rsidRDefault="008323A8">
      <w:pPr>
        <w:pStyle w:val="af2"/>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ДОУ осуществляется в соответствии с действующим законодательством Российской Федерации, с учетом особенностей, установленных Федеральным законом «Об образовании в Российской Федерации» от 29.12.2012 г. № 273-ФЗ на основе сочетания принципов единоначалия и коллегиальности.</w:t>
      </w:r>
    </w:p>
    <w:p w:rsidR="00E17CBC" w:rsidRDefault="008323A8">
      <w:pPr>
        <w:pStyle w:val="af2"/>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Непосредственное руководство детским садом осуществляет заведующая Синицына Ольга  Владимировна, стаж педагогической работы - 35 лет, в данной должности – 5 лет.</w:t>
      </w:r>
    </w:p>
    <w:p w:rsidR="00E17CBC" w:rsidRDefault="008323A8">
      <w:pPr>
        <w:pStyle w:val="af2"/>
        <w:spacing w:line="360" w:lineRule="auto"/>
        <w:rPr>
          <w:rFonts w:ascii="Times New Roman" w:eastAsia="Times New Roman CYR" w:hAnsi="Times New Roman" w:cs="Times New Roman"/>
          <w:sz w:val="24"/>
          <w:szCs w:val="24"/>
        </w:rPr>
      </w:pPr>
      <w:r>
        <w:rPr>
          <w:rFonts w:ascii="Times New Roman" w:eastAsia="Times New Roman CYR" w:hAnsi="Times New Roman" w:cs="Times New Roman"/>
          <w:sz w:val="24"/>
          <w:szCs w:val="24"/>
        </w:rPr>
        <w:t xml:space="preserve">Коллегиальными органами управления в муниципальном дошкольном  образовательном  учреждении  </w:t>
      </w:r>
      <w:r>
        <w:rPr>
          <w:rFonts w:ascii="Times New Roman" w:eastAsia="Calibri" w:hAnsi="Times New Roman" w:cs="Times New Roman"/>
          <w:sz w:val="24"/>
          <w:szCs w:val="24"/>
        </w:rPr>
        <w:t>«</w:t>
      </w:r>
      <w:r>
        <w:rPr>
          <w:rFonts w:ascii="Times New Roman" w:eastAsia="Times New Roman CYR" w:hAnsi="Times New Roman" w:cs="Times New Roman"/>
          <w:sz w:val="24"/>
          <w:szCs w:val="24"/>
        </w:rPr>
        <w:t xml:space="preserve">Детский сад № 7  </w:t>
      </w:r>
      <w:r>
        <w:rPr>
          <w:rFonts w:ascii="Times New Roman" w:eastAsia="Calibri" w:hAnsi="Times New Roman" w:cs="Times New Roman"/>
          <w:sz w:val="24"/>
          <w:szCs w:val="24"/>
        </w:rPr>
        <w:t>«</w:t>
      </w:r>
      <w:r>
        <w:rPr>
          <w:rFonts w:ascii="Times New Roman" w:eastAsia="Times New Roman CYR" w:hAnsi="Times New Roman" w:cs="Times New Roman"/>
          <w:sz w:val="24"/>
          <w:szCs w:val="24"/>
        </w:rPr>
        <w:t>Березка</w:t>
      </w:r>
      <w:r>
        <w:rPr>
          <w:rFonts w:ascii="Times New Roman" w:eastAsia="Calibri" w:hAnsi="Times New Roman" w:cs="Times New Roman"/>
          <w:sz w:val="24"/>
          <w:szCs w:val="24"/>
        </w:rPr>
        <w:t xml:space="preserve">» </w:t>
      </w:r>
      <w:r>
        <w:rPr>
          <w:rFonts w:ascii="Times New Roman" w:eastAsia="Times New Roman CYR" w:hAnsi="Times New Roman" w:cs="Times New Roman"/>
          <w:sz w:val="24"/>
          <w:szCs w:val="24"/>
        </w:rPr>
        <w:t>г. Новоузенска Саратовской области</w:t>
      </w:r>
      <w:r>
        <w:rPr>
          <w:rFonts w:ascii="Times New Roman" w:eastAsia="Calibri" w:hAnsi="Times New Roman" w:cs="Times New Roman"/>
          <w:sz w:val="24"/>
          <w:szCs w:val="24"/>
        </w:rPr>
        <w:t xml:space="preserve">» </w:t>
      </w:r>
      <w:r>
        <w:rPr>
          <w:rFonts w:ascii="Times New Roman" w:eastAsia="Times New Roman CYR" w:hAnsi="Times New Roman" w:cs="Times New Roman"/>
          <w:sz w:val="24"/>
          <w:szCs w:val="24"/>
        </w:rPr>
        <w:t>являются педагогический совет, общее собрание работников учреждения.</w:t>
      </w:r>
    </w:p>
    <w:p w:rsidR="00E17CBC" w:rsidRDefault="008323A8">
      <w:pPr>
        <w:pStyle w:val="af2"/>
        <w:spacing w:line="360" w:lineRule="auto"/>
        <w:rPr>
          <w:rFonts w:ascii="Times New Roman" w:eastAsia="Times New Roman CYR" w:hAnsi="Times New Roman" w:cs="Times New Roman"/>
          <w:sz w:val="24"/>
          <w:szCs w:val="24"/>
        </w:rPr>
      </w:pPr>
      <w:r>
        <w:rPr>
          <w:rFonts w:ascii="Times New Roman" w:eastAsia="Times New Roman CYR" w:hAnsi="Times New Roman" w:cs="Times New Roman"/>
          <w:sz w:val="24"/>
          <w:szCs w:val="24"/>
        </w:rPr>
        <w:t>Коллегиальным органом общественного  самоуправления является Совет родителей. Органы самоуправления созданы  и действуют в соответствии с  Уставом и Положением об этом органе.</w:t>
      </w:r>
    </w:p>
    <w:p w:rsidR="001260A0" w:rsidRDefault="001260A0">
      <w:pPr>
        <w:pStyle w:val="af2"/>
        <w:spacing w:line="360" w:lineRule="auto"/>
        <w:rPr>
          <w:rFonts w:ascii="Times New Roman" w:eastAsia="Times New Roman CYR" w:hAnsi="Times New Roman" w:cs="Times New Roman"/>
          <w:sz w:val="24"/>
          <w:szCs w:val="24"/>
        </w:rPr>
      </w:pPr>
    </w:p>
    <w:p w:rsidR="00E17CBC" w:rsidRDefault="00E17CBC">
      <w:pPr>
        <w:pStyle w:val="af2"/>
        <w:rPr>
          <w:rFonts w:ascii="Times New Roman" w:eastAsia="Times New Roman CYR" w:hAnsi="Times New Roman" w:cs="Times New Roman"/>
          <w:sz w:val="24"/>
          <w:szCs w:val="24"/>
        </w:rPr>
      </w:pPr>
    </w:p>
    <w:tbl>
      <w:tblPr>
        <w:tblStyle w:val="-30"/>
        <w:tblW w:w="4962" w:type="pct"/>
        <w:tblInd w:w="108" w:type="dxa"/>
        <w:tblLook w:val="04A0"/>
      </w:tblPr>
      <w:tblGrid>
        <w:gridCol w:w="2988"/>
        <w:gridCol w:w="266"/>
        <w:gridCol w:w="6244"/>
      </w:tblGrid>
      <w:tr w:rsidR="00E17CBC" w:rsidTr="00E17CBC">
        <w:trPr>
          <w:cnfStyle w:val="100000000000"/>
        </w:trPr>
        <w:tc>
          <w:tcPr>
            <w:cnfStyle w:val="001000000000"/>
            <w:tcW w:w="1573" w:type="pct"/>
            <w:tcBorders>
              <w:right w:val="single" w:sz="4" w:space="0" w:color="00B050"/>
            </w:tcBorders>
          </w:tcPr>
          <w:p w:rsidR="00E17CBC" w:rsidRDefault="008323A8">
            <w:pPr>
              <w:spacing w:after="0"/>
              <w:jc w:val="center"/>
              <w:rPr>
                <w:rFonts w:ascii="Times New Roman" w:hAnsi="Times New Roman" w:cs="Times New Roman"/>
                <w:b w:val="0"/>
                <w:bCs w:val="0"/>
                <w:sz w:val="24"/>
                <w:szCs w:val="24"/>
              </w:rPr>
            </w:pPr>
            <w:r>
              <w:rPr>
                <w:rFonts w:ascii="Times New Roman" w:hAnsi="Times New Roman" w:cs="Times New Roman"/>
                <w:sz w:val="24"/>
                <w:szCs w:val="24"/>
              </w:rPr>
              <w:lastRenderedPageBreak/>
              <w:t>Наименование органа</w:t>
            </w:r>
          </w:p>
        </w:tc>
        <w:tc>
          <w:tcPr>
            <w:tcW w:w="140" w:type="pct"/>
            <w:tcBorders>
              <w:left w:val="single" w:sz="4" w:space="0" w:color="00B050"/>
            </w:tcBorders>
          </w:tcPr>
          <w:p w:rsidR="00E17CBC" w:rsidRDefault="00E17CBC">
            <w:pPr>
              <w:spacing w:after="0" w:line="240" w:lineRule="auto"/>
              <w:jc w:val="center"/>
              <w:cnfStyle w:val="100000000000"/>
              <w:rPr>
                <w:rFonts w:ascii="Times New Roman" w:hAnsi="Times New Roman" w:cs="Times New Roman"/>
                <w:b w:val="0"/>
                <w:bCs w:val="0"/>
                <w:sz w:val="24"/>
                <w:szCs w:val="24"/>
              </w:rPr>
            </w:pPr>
          </w:p>
          <w:p w:rsidR="00E17CBC" w:rsidRDefault="00E17CBC">
            <w:pPr>
              <w:spacing w:after="0" w:line="240" w:lineRule="auto"/>
              <w:jc w:val="center"/>
              <w:cnfStyle w:val="100000000000"/>
              <w:rPr>
                <w:rFonts w:ascii="Times New Roman" w:hAnsi="Times New Roman" w:cs="Times New Roman"/>
                <w:sz w:val="24"/>
                <w:szCs w:val="24"/>
              </w:rPr>
            </w:pPr>
          </w:p>
        </w:tc>
        <w:tc>
          <w:tcPr>
            <w:tcW w:w="3288" w:type="pct"/>
          </w:tcPr>
          <w:p w:rsidR="00E17CBC" w:rsidRDefault="008323A8">
            <w:pPr>
              <w:spacing w:after="0"/>
              <w:jc w:val="center"/>
              <w:cnfStyle w:val="100000000000"/>
              <w:rPr>
                <w:rFonts w:ascii="Times New Roman" w:hAnsi="Times New Roman" w:cs="Times New Roman"/>
                <w:b w:val="0"/>
                <w:bCs w:val="0"/>
                <w:sz w:val="24"/>
                <w:szCs w:val="24"/>
              </w:rPr>
            </w:pPr>
            <w:r>
              <w:rPr>
                <w:rFonts w:ascii="Times New Roman" w:hAnsi="Times New Roman" w:cs="Times New Roman"/>
                <w:sz w:val="24"/>
                <w:szCs w:val="24"/>
              </w:rPr>
              <w:t>Функции</w:t>
            </w:r>
          </w:p>
        </w:tc>
      </w:tr>
      <w:tr w:rsidR="00E17CBC" w:rsidTr="00E17CBC">
        <w:tc>
          <w:tcPr>
            <w:cnfStyle w:val="001000000000"/>
            <w:tcW w:w="1573" w:type="pct"/>
            <w:tcBorders>
              <w:top w:val="single" w:sz="8" w:space="0" w:color="9BBB59" w:themeColor="accent3"/>
              <w:left w:val="single" w:sz="8" w:space="0" w:color="9BBB59" w:themeColor="accent3"/>
              <w:bottom w:val="single" w:sz="8" w:space="0" w:color="9BBB59" w:themeColor="accent3"/>
              <w:right w:val="single" w:sz="4" w:space="0" w:color="00B050"/>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Заведующая</w:t>
            </w:r>
          </w:p>
        </w:tc>
        <w:tc>
          <w:tcPr>
            <w:tcW w:w="140" w:type="pct"/>
            <w:tcBorders>
              <w:top w:val="single" w:sz="8" w:space="0" w:color="9BBB59" w:themeColor="accent3"/>
              <w:left w:val="single" w:sz="4" w:space="0" w:color="00B050"/>
              <w:bottom w:val="single" w:sz="8" w:space="0" w:color="9BBB59" w:themeColor="accent3"/>
            </w:tcBorders>
          </w:tcPr>
          <w:p w:rsidR="00E17CBC" w:rsidRDefault="00E17CBC">
            <w:pPr>
              <w:spacing w:after="0" w:line="240" w:lineRule="auto"/>
              <w:cnfStyle w:val="000000000000"/>
              <w:rPr>
                <w:rFonts w:ascii="Times New Roman" w:hAnsi="Times New Roman" w:cs="Times New Roman"/>
                <w:b/>
                <w:bCs/>
                <w:sz w:val="24"/>
                <w:szCs w:val="24"/>
              </w:rPr>
            </w:pPr>
          </w:p>
        </w:tc>
        <w:tc>
          <w:tcPr>
            <w:tcW w:w="3288" w:type="pct"/>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E17CBC" w:rsidTr="00E17CBC">
        <w:tc>
          <w:tcPr>
            <w:cnfStyle w:val="001000000000"/>
            <w:tcW w:w="1573" w:type="pct"/>
            <w:tcBorders>
              <w:right w:val="single" w:sz="4" w:space="0" w:color="00B050"/>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Управляющий совет</w:t>
            </w:r>
          </w:p>
        </w:tc>
        <w:tc>
          <w:tcPr>
            <w:tcW w:w="140" w:type="pct"/>
            <w:tcBorders>
              <w:left w:val="single" w:sz="4" w:space="0" w:color="00B050"/>
            </w:tcBorders>
          </w:tcPr>
          <w:p w:rsidR="00E17CBC" w:rsidRDefault="00E17CBC">
            <w:pPr>
              <w:spacing w:after="0" w:line="240" w:lineRule="auto"/>
              <w:cnfStyle w:val="000000000000"/>
              <w:rPr>
                <w:rFonts w:ascii="Times New Roman" w:hAnsi="Times New Roman" w:cs="Times New Roman"/>
                <w:sz w:val="24"/>
                <w:szCs w:val="24"/>
              </w:rPr>
            </w:pPr>
          </w:p>
          <w:p w:rsidR="00E17CBC" w:rsidRDefault="00E17CBC">
            <w:pPr>
              <w:spacing w:after="0" w:line="240" w:lineRule="auto"/>
              <w:cnfStyle w:val="000000000000"/>
              <w:rPr>
                <w:rFonts w:ascii="Times New Roman" w:hAnsi="Times New Roman" w:cs="Times New Roman"/>
                <w:b/>
                <w:bCs/>
                <w:sz w:val="24"/>
                <w:szCs w:val="24"/>
              </w:rPr>
            </w:pPr>
          </w:p>
        </w:tc>
        <w:tc>
          <w:tcPr>
            <w:tcW w:w="3288" w:type="pct"/>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Рассматривает вопросы:</w:t>
            </w:r>
          </w:p>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 развития образовательной организации;</w:t>
            </w:r>
          </w:p>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 финансово-хозяйственной деятельности;</w:t>
            </w:r>
          </w:p>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 материально-технического обеспечения</w:t>
            </w:r>
          </w:p>
        </w:tc>
      </w:tr>
      <w:tr w:rsidR="00E17CBC" w:rsidTr="00E17CBC">
        <w:tc>
          <w:tcPr>
            <w:cnfStyle w:val="001000000000"/>
            <w:tcW w:w="1573" w:type="pct"/>
            <w:tcBorders>
              <w:top w:val="single" w:sz="8" w:space="0" w:color="9BBB59" w:themeColor="accent3"/>
              <w:left w:val="single" w:sz="8" w:space="0" w:color="9BBB59" w:themeColor="accent3"/>
              <w:bottom w:val="single" w:sz="8" w:space="0" w:color="9BBB59" w:themeColor="accent3"/>
              <w:right w:val="single" w:sz="4" w:space="0" w:color="00B050"/>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Педагогический совет</w:t>
            </w:r>
          </w:p>
        </w:tc>
        <w:tc>
          <w:tcPr>
            <w:tcW w:w="140" w:type="pct"/>
            <w:tcBorders>
              <w:top w:val="single" w:sz="8" w:space="0" w:color="9BBB59" w:themeColor="accent3"/>
              <w:left w:val="single" w:sz="4" w:space="0" w:color="00B050"/>
              <w:bottom w:val="single" w:sz="8" w:space="0" w:color="9BBB59" w:themeColor="accent3"/>
            </w:tcBorders>
          </w:tcPr>
          <w:p w:rsidR="00E17CBC" w:rsidRDefault="00E17CBC">
            <w:pPr>
              <w:spacing w:after="0" w:line="240" w:lineRule="auto"/>
              <w:cnfStyle w:val="000000000000"/>
              <w:rPr>
                <w:rFonts w:ascii="Times New Roman" w:hAnsi="Times New Roman" w:cs="Times New Roman"/>
                <w:sz w:val="24"/>
                <w:szCs w:val="24"/>
              </w:rPr>
            </w:pPr>
          </w:p>
          <w:p w:rsidR="00E17CBC" w:rsidRDefault="00E17CBC">
            <w:pPr>
              <w:spacing w:after="0" w:line="240" w:lineRule="auto"/>
              <w:cnfStyle w:val="000000000000"/>
              <w:rPr>
                <w:rFonts w:ascii="Times New Roman" w:hAnsi="Times New Roman" w:cs="Times New Roman"/>
                <w:b/>
                <w:bCs/>
                <w:sz w:val="24"/>
                <w:szCs w:val="24"/>
              </w:rPr>
            </w:pPr>
          </w:p>
        </w:tc>
        <w:tc>
          <w:tcPr>
            <w:tcW w:w="3288" w:type="pct"/>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Осуществляет текущее руководство образовательной деятельностью Детского сада, в том числе рассматривает вопросы:</w:t>
            </w:r>
          </w:p>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 развития образовательных услуг;</w:t>
            </w:r>
          </w:p>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 регламентации образовательных отношений;</w:t>
            </w:r>
          </w:p>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 разработки образовательных программ;</w:t>
            </w:r>
          </w:p>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 выбора учебников, учебных пособий, средств обучения и воспитания;</w:t>
            </w:r>
          </w:p>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 материально-технического обеспечения образовательного процесса;</w:t>
            </w:r>
          </w:p>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 аттестации, повышении квалификации педагогических работников;</w:t>
            </w:r>
          </w:p>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 координации деятельности методических объединений</w:t>
            </w:r>
          </w:p>
        </w:tc>
      </w:tr>
      <w:tr w:rsidR="00E17CBC" w:rsidTr="00E17CBC">
        <w:tc>
          <w:tcPr>
            <w:cnfStyle w:val="001000000000"/>
            <w:tcW w:w="1573" w:type="pct"/>
            <w:tcBorders>
              <w:right w:val="single" w:sz="4" w:space="0" w:color="00B050"/>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Общее собрание работников</w:t>
            </w:r>
          </w:p>
        </w:tc>
        <w:tc>
          <w:tcPr>
            <w:tcW w:w="140" w:type="pct"/>
            <w:tcBorders>
              <w:left w:val="single" w:sz="4" w:space="0" w:color="00B050"/>
            </w:tcBorders>
          </w:tcPr>
          <w:p w:rsidR="00E17CBC" w:rsidRDefault="00E17CBC">
            <w:pPr>
              <w:spacing w:after="0" w:line="240" w:lineRule="auto"/>
              <w:cnfStyle w:val="000000000000"/>
              <w:rPr>
                <w:rFonts w:ascii="Times New Roman" w:hAnsi="Times New Roman" w:cs="Times New Roman"/>
                <w:sz w:val="24"/>
                <w:szCs w:val="24"/>
              </w:rPr>
            </w:pPr>
          </w:p>
          <w:p w:rsidR="00E17CBC" w:rsidRDefault="00E17CBC">
            <w:pPr>
              <w:spacing w:after="0" w:line="240" w:lineRule="auto"/>
              <w:cnfStyle w:val="000000000000"/>
              <w:rPr>
                <w:rFonts w:ascii="Times New Roman" w:hAnsi="Times New Roman" w:cs="Times New Roman"/>
                <w:b/>
                <w:bCs/>
                <w:sz w:val="24"/>
                <w:szCs w:val="24"/>
              </w:rPr>
            </w:pPr>
          </w:p>
        </w:tc>
        <w:tc>
          <w:tcPr>
            <w:tcW w:w="3288" w:type="pct"/>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 участвовать в разработке и принятии коллективного договора, Правил трудового распорядка, изменений и дополнений к ним;</w:t>
            </w:r>
          </w:p>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 разрешать конфликтные ситуации между работниками и администрацией образовательной организации;</w:t>
            </w:r>
          </w:p>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 вносить предложения по корректировке плана мероприятий организации, совершенствованию ее работы и развитию материальной базы</w:t>
            </w:r>
          </w:p>
        </w:tc>
      </w:tr>
    </w:tbl>
    <w:p w:rsidR="00E17CBC" w:rsidRDefault="00E17CBC">
      <w:pPr>
        <w:spacing w:after="0" w:line="269" w:lineRule="auto"/>
        <w:ind w:right="537"/>
        <w:contextualSpacing/>
        <w:rPr>
          <w:rFonts w:ascii="Times New Roman" w:eastAsia="Calibri" w:hAnsi="Times New Roman" w:cs="Times New Roman"/>
          <w:b/>
          <w:sz w:val="24"/>
          <w:szCs w:val="24"/>
          <w:lang w:eastAsia="en-US"/>
        </w:rPr>
      </w:pPr>
    </w:p>
    <w:p w:rsidR="00E17CBC" w:rsidRDefault="008323A8">
      <w:pPr>
        <w:pStyle w:val="af1"/>
        <w:numPr>
          <w:ilvl w:val="0"/>
          <w:numId w:val="2"/>
        </w:numPr>
        <w:spacing w:after="0" w:line="269" w:lineRule="auto"/>
        <w:ind w:right="820"/>
        <w:jc w:val="center"/>
        <w:rPr>
          <w:rFonts w:ascii="Times New Roman" w:hAnsi="Times New Roman"/>
          <w:b/>
          <w:sz w:val="20"/>
          <w:szCs w:val="20"/>
        </w:rPr>
      </w:pPr>
      <w:r>
        <w:rPr>
          <w:rFonts w:ascii="Times New Roman" w:hAnsi="Times New Roman"/>
          <w:b/>
          <w:sz w:val="20"/>
          <w:szCs w:val="20"/>
        </w:rPr>
        <w:t>ОЦЕНКА ОБРАЗОВАТЕЛЬНОЙ ДЕЯТЕЛЬНОСТИ</w:t>
      </w:r>
    </w:p>
    <w:p w:rsidR="00E17CBC" w:rsidRDefault="00E17CBC">
      <w:pPr>
        <w:pStyle w:val="af1"/>
        <w:spacing w:after="0" w:line="269" w:lineRule="auto"/>
        <w:ind w:left="1855" w:right="820"/>
        <w:rPr>
          <w:rFonts w:ascii="Times New Roman" w:hAnsi="Times New Roman"/>
          <w:b/>
          <w:sz w:val="24"/>
          <w:szCs w:val="24"/>
        </w:rPr>
      </w:pPr>
    </w:p>
    <w:p w:rsidR="00E17CBC" w:rsidRDefault="008323A8">
      <w:pPr>
        <w:tabs>
          <w:tab w:val="left" w:pos="709"/>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 сентября 2023 года в соответствии с Приказом Министерства Просвещения Российской Федерации от 25 ноября 2022 г. № 1028 "Об Утверждении Федеральной образовательной программы дошкольного образования" МДОУ «Детский сад № 7» начал работать по новой федеральной образовательной программе – ФОП ДО.</w:t>
      </w:r>
    </w:p>
    <w:p w:rsidR="00E17CBC" w:rsidRDefault="008323A8">
      <w:pPr>
        <w:tabs>
          <w:tab w:val="left" w:pos="709"/>
        </w:tabs>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Федеральная программа вводит базовый уровень требований к объему, содержанию и результатам работы с детьми в детских садах и позволяет реализовать несколько основополагающих функций дошкольного уровня образования:</w:t>
      </w:r>
    </w:p>
    <w:p w:rsidR="00E17CBC" w:rsidRDefault="008323A8">
      <w:pPr>
        <w:tabs>
          <w:tab w:val="left" w:pos="709"/>
        </w:tabs>
        <w:spacing w:after="0" w:line="36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E17CBC" w:rsidRDefault="008323A8">
      <w:pPr>
        <w:tabs>
          <w:tab w:val="left" w:pos="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E17CBC" w:rsidRDefault="008323A8">
      <w:pPr>
        <w:tabs>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E17CBC" w:rsidRDefault="008323A8">
      <w:pPr>
        <w:tabs>
          <w:tab w:val="left" w:pos="709"/>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Федеральная программа позволяет объединить обучение и воспитание в единый процесс на основе традиций и современных практик дошкольного образования, подкрепленных внушительным объемом культурных ценностей.</w:t>
      </w:r>
      <w:hyperlink r:id="rId14" w:history="1"/>
    </w:p>
    <w:p w:rsidR="00E17CBC" w:rsidRDefault="00E17CBC">
      <w:pPr>
        <w:tabs>
          <w:tab w:val="left" w:pos="709"/>
        </w:tabs>
        <w:spacing w:after="0" w:line="360" w:lineRule="auto"/>
        <w:ind w:firstLine="709"/>
        <w:jc w:val="both"/>
        <w:rPr>
          <w:rFonts w:ascii="Times New Roman" w:eastAsia="Times New Roman" w:hAnsi="Times New Roman" w:cs="Times New Roman"/>
          <w:sz w:val="24"/>
          <w:szCs w:val="24"/>
        </w:rPr>
      </w:pPr>
    </w:p>
    <w:p w:rsidR="00E17CBC" w:rsidRDefault="008323A8">
      <w:pPr>
        <w:tabs>
          <w:tab w:val="left" w:pos="709"/>
          <w:tab w:val="left" w:pos="142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в ДОУ разработана ОП ДО в соответствии с ФОП ДО, Рабочая программа воспитания входит в содержание ОП ДО ДОУ, приложение к программе –календарный план воспитательной работы ДОУ. Рабочая программа определяет содержание и организацию воспитательной работы в МДОУ. Образовательная деятельность ДОУ направлена на объединение обучения и воспитания в целостный образовательно-воспитательный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17CBC" w:rsidRDefault="008323A8">
      <w:pPr>
        <w:tabs>
          <w:tab w:val="left" w:pos="142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Общая цель воспитания в ДОУ</w:t>
      </w:r>
      <w:r>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17CBC" w:rsidRDefault="008323A8">
      <w:pPr>
        <w:tabs>
          <w:tab w:val="left" w:pos="14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17CBC" w:rsidRDefault="008323A8">
      <w:pPr>
        <w:tabs>
          <w:tab w:val="left" w:pos="14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E17CBC" w:rsidRDefault="008323A8">
      <w:pPr>
        <w:tabs>
          <w:tab w:val="left" w:pos="14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3) становление первичного опыта деятельности и поведения в соответствии страдиционными ценностями, принятыми в обществе нормами и правилами.</w:t>
      </w:r>
    </w:p>
    <w:p w:rsidR="00E17CBC" w:rsidRDefault="008323A8">
      <w:pPr>
        <w:tabs>
          <w:tab w:val="left" w:pos="142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Общие задачи воспитания в ДОУ:</w:t>
      </w:r>
    </w:p>
    <w:p w:rsidR="00E17CBC" w:rsidRDefault="008323A8">
      <w:pPr>
        <w:tabs>
          <w:tab w:val="left" w:pos="14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1)содействовать развитию личности, основанному на принятых в обществе представлениях о добре и зле, должном и недопустимом;</w:t>
      </w:r>
    </w:p>
    <w:p w:rsidR="00E17CBC" w:rsidRDefault="008323A8">
      <w:pPr>
        <w:tabs>
          <w:tab w:val="left" w:pos="14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17CBC" w:rsidRDefault="008323A8">
      <w:pPr>
        <w:tabs>
          <w:tab w:val="left" w:pos="14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3)создавать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17CBC" w:rsidRDefault="008323A8">
      <w:pPr>
        <w:tabs>
          <w:tab w:val="left" w:pos="14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4)осуществлять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17CBC" w:rsidRDefault="008323A8">
      <w:pPr>
        <w:spacing w:line="360" w:lineRule="auto"/>
        <w:ind w:left="45" w:firstLine="708"/>
        <w:rPr>
          <w:rFonts w:ascii="Times New Roman" w:hAnsi="Times New Roman" w:cs="Times New Roman"/>
          <w:sz w:val="24"/>
          <w:szCs w:val="24"/>
        </w:rPr>
      </w:pPr>
      <w:r>
        <w:rPr>
          <w:rFonts w:ascii="Times New Roman" w:hAnsi="Times New Roman" w:cs="Times New Roman"/>
          <w:sz w:val="24"/>
          <w:szCs w:val="24"/>
        </w:rPr>
        <w:t>Во исполнение указа Президента РФ от 22.11.2023 № 875 в 2024 году в детском саду реализовывались мероприятия, приуроченные к Году семьи. Для этого утвердили план мероприятий детского сада, разработанный на основе плана Правительства РФ от 26.12.2023 № 21515-П45-ТГ.</w:t>
      </w:r>
    </w:p>
    <w:p w:rsidR="00E17CBC" w:rsidRDefault="008323A8">
      <w:pPr>
        <w:spacing w:after="39" w:line="360" w:lineRule="auto"/>
        <w:ind w:left="45" w:firstLine="708"/>
        <w:rPr>
          <w:rFonts w:ascii="Times New Roman" w:hAnsi="Times New Roman" w:cs="Times New Roman"/>
          <w:sz w:val="24"/>
          <w:szCs w:val="24"/>
        </w:rPr>
      </w:pPr>
      <w:r>
        <w:rPr>
          <w:rFonts w:ascii="Times New Roman" w:hAnsi="Times New Roman" w:cs="Times New Roman"/>
          <w:sz w:val="24"/>
          <w:szCs w:val="24"/>
        </w:rPr>
        <w:t xml:space="preserve">Тематические мероприятия Года семьи предусматривали взаимодействие со всеми участниками образовательных отношений. Так, с воспитанниками проводили «семейный» блок занятий познавательного цикла в формате бесед и дискуссий по следующим тематикам: </w:t>
      </w:r>
    </w:p>
    <w:p w:rsidR="00E17CBC" w:rsidRDefault="008323A8">
      <w:pPr>
        <w:numPr>
          <w:ilvl w:val="0"/>
          <w:numId w:val="3"/>
        </w:numPr>
        <w:spacing w:after="184" w:line="360" w:lineRule="auto"/>
        <w:ind w:hanging="360"/>
        <w:rPr>
          <w:rFonts w:ascii="Times New Roman" w:hAnsi="Times New Roman" w:cs="Times New Roman"/>
          <w:sz w:val="24"/>
          <w:szCs w:val="24"/>
        </w:rPr>
      </w:pPr>
      <w:r>
        <w:rPr>
          <w:rFonts w:ascii="Times New Roman" w:hAnsi="Times New Roman" w:cs="Times New Roman"/>
          <w:sz w:val="24"/>
          <w:szCs w:val="24"/>
        </w:rPr>
        <w:t xml:space="preserve">«Моя семья: генеалогическое древо, члены семьи»; </w:t>
      </w:r>
    </w:p>
    <w:p w:rsidR="00E17CBC" w:rsidRDefault="008323A8">
      <w:pPr>
        <w:numPr>
          <w:ilvl w:val="0"/>
          <w:numId w:val="3"/>
        </w:numPr>
        <w:spacing w:after="180" w:line="360" w:lineRule="auto"/>
        <w:ind w:hanging="360"/>
        <w:rPr>
          <w:rFonts w:ascii="Times New Roman" w:hAnsi="Times New Roman" w:cs="Times New Roman"/>
          <w:sz w:val="24"/>
          <w:szCs w:val="24"/>
        </w:rPr>
      </w:pPr>
      <w:r>
        <w:rPr>
          <w:rFonts w:ascii="Times New Roman" w:hAnsi="Times New Roman" w:cs="Times New Roman"/>
          <w:sz w:val="24"/>
          <w:szCs w:val="24"/>
        </w:rPr>
        <w:t xml:space="preserve">«Семья в сказках: отношение детей к родителям, отношения братьев и сестер»; </w:t>
      </w:r>
    </w:p>
    <w:p w:rsidR="00E17CBC" w:rsidRDefault="008323A8">
      <w:pPr>
        <w:numPr>
          <w:ilvl w:val="0"/>
          <w:numId w:val="3"/>
        </w:numPr>
        <w:spacing w:after="185" w:line="360" w:lineRule="auto"/>
        <w:ind w:hanging="360"/>
        <w:rPr>
          <w:rFonts w:ascii="Times New Roman" w:hAnsi="Times New Roman" w:cs="Times New Roman"/>
          <w:sz w:val="24"/>
          <w:szCs w:val="24"/>
        </w:rPr>
      </w:pPr>
      <w:r>
        <w:rPr>
          <w:rFonts w:ascii="Times New Roman" w:hAnsi="Times New Roman" w:cs="Times New Roman"/>
          <w:sz w:val="24"/>
          <w:szCs w:val="24"/>
        </w:rPr>
        <w:t xml:space="preserve">«Отдыхаем всей семьей» </w:t>
      </w:r>
    </w:p>
    <w:p w:rsidR="00E17CBC" w:rsidRDefault="008323A8">
      <w:pPr>
        <w:numPr>
          <w:ilvl w:val="0"/>
          <w:numId w:val="3"/>
        </w:numPr>
        <w:spacing w:after="30" w:line="360" w:lineRule="auto"/>
        <w:ind w:hanging="360"/>
        <w:rPr>
          <w:rFonts w:ascii="Times New Roman" w:hAnsi="Times New Roman" w:cs="Times New Roman"/>
          <w:sz w:val="24"/>
          <w:szCs w:val="24"/>
        </w:rPr>
      </w:pPr>
      <w:r>
        <w:rPr>
          <w:rFonts w:ascii="Times New Roman" w:hAnsi="Times New Roman" w:cs="Times New Roman"/>
          <w:sz w:val="24"/>
          <w:szCs w:val="24"/>
        </w:rPr>
        <w:t xml:space="preserve">составление рассказов на тему: «Моя семья», «С кем я живу», «Моя комната», «Мое любимое занятие», «Чем я люблю заниматься в детском саду и дома», «Каким я хочу стать», «Как я помогаю дома»; </w:t>
      </w:r>
    </w:p>
    <w:p w:rsidR="00E17CBC" w:rsidRDefault="008323A8">
      <w:pPr>
        <w:numPr>
          <w:ilvl w:val="0"/>
          <w:numId w:val="3"/>
        </w:numPr>
        <w:spacing w:after="184" w:line="360" w:lineRule="auto"/>
        <w:ind w:hanging="360"/>
        <w:rPr>
          <w:rFonts w:ascii="Times New Roman" w:hAnsi="Times New Roman" w:cs="Times New Roman"/>
          <w:sz w:val="24"/>
          <w:szCs w:val="24"/>
        </w:rPr>
      </w:pPr>
      <w:r>
        <w:rPr>
          <w:rFonts w:ascii="Times New Roman" w:hAnsi="Times New Roman" w:cs="Times New Roman"/>
          <w:sz w:val="24"/>
          <w:szCs w:val="24"/>
        </w:rPr>
        <w:t xml:space="preserve">совместное создание герба семьи, оформление генеалогического древа; </w:t>
      </w:r>
    </w:p>
    <w:p w:rsidR="00E17CBC" w:rsidRDefault="008323A8">
      <w:pPr>
        <w:numPr>
          <w:ilvl w:val="0"/>
          <w:numId w:val="3"/>
        </w:numPr>
        <w:spacing w:after="180" w:line="360" w:lineRule="auto"/>
        <w:ind w:hanging="360"/>
        <w:rPr>
          <w:rFonts w:ascii="Times New Roman" w:hAnsi="Times New Roman" w:cs="Times New Roman"/>
          <w:sz w:val="24"/>
          <w:szCs w:val="24"/>
        </w:rPr>
      </w:pPr>
      <w:r>
        <w:rPr>
          <w:rFonts w:ascii="Times New Roman" w:hAnsi="Times New Roman" w:cs="Times New Roman"/>
          <w:sz w:val="24"/>
          <w:szCs w:val="24"/>
        </w:rPr>
        <w:t xml:space="preserve">участие в городских акциях: «Мой папа самый сильный», «Герои в моей семье», </w:t>
      </w:r>
    </w:p>
    <w:p w:rsidR="00E17CBC" w:rsidRDefault="008323A8">
      <w:pPr>
        <w:spacing w:after="181" w:line="360" w:lineRule="auto"/>
        <w:ind w:left="498"/>
        <w:rPr>
          <w:rFonts w:ascii="Times New Roman" w:hAnsi="Times New Roman" w:cs="Times New Roman"/>
          <w:sz w:val="24"/>
          <w:szCs w:val="24"/>
        </w:rPr>
      </w:pPr>
      <w:r>
        <w:rPr>
          <w:rFonts w:ascii="Times New Roman" w:hAnsi="Times New Roman" w:cs="Times New Roman"/>
          <w:sz w:val="24"/>
          <w:szCs w:val="24"/>
        </w:rPr>
        <w:t xml:space="preserve">«Открытка для мамы», «Наша дружная семья»; </w:t>
      </w:r>
    </w:p>
    <w:p w:rsidR="00E17CBC" w:rsidRDefault="008323A8">
      <w:pPr>
        <w:numPr>
          <w:ilvl w:val="0"/>
          <w:numId w:val="3"/>
        </w:numPr>
        <w:spacing w:after="183" w:line="360" w:lineRule="auto"/>
        <w:ind w:hanging="360"/>
        <w:rPr>
          <w:rFonts w:ascii="Times New Roman" w:hAnsi="Times New Roman" w:cs="Times New Roman"/>
          <w:sz w:val="24"/>
          <w:szCs w:val="24"/>
        </w:rPr>
      </w:pPr>
      <w:r>
        <w:rPr>
          <w:rFonts w:ascii="Times New Roman" w:hAnsi="Times New Roman" w:cs="Times New Roman"/>
          <w:sz w:val="24"/>
          <w:szCs w:val="24"/>
        </w:rPr>
        <w:t xml:space="preserve">выставка поделок ко Дню отца «Мастерим вместе с папой»; </w:t>
      </w:r>
    </w:p>
    <w:p w:rsidR="00E17CBC" w:rsidRDefault="008323A8">
      <w:pPr>
        <w:numPr>
          <w:ilvl w:val="0"/>
          <w:numId w:val="3"/>
        </w:numPr>
        <w:spacing w:after="190" w:line="360" w:lineRule="auto"/>
        <w:ind w:hanging="360"/>
        <w:rPr>
          <w:rFonts w:ascii="Times New Roman" w:hAnsi="Times New Roman" w:cs="Times New Roman"/>
          <w:sz w:val="24"/>
          <w:szCs w:val="24"/>
        </w:rPr>
      </w:pPr>
      <w:r>
        <w:rPr>
          <w:rFonts w:ascii="Times New Roman" w:hAnsi="Times New Roman" w:cs="Times New Roman"/>
          <w:sz w:val="24"/>
          <w:szCs w:val="24"/>
        </w:rPr>
        <w:t xml:space="preserve">литературный марафон ко Дню бабушек и дедушек «Почитай мне сказку!». </w:t>
      </w:r>
    </w:p>
    <w:p w:rsidR="00E17CBC" w:rsidRDefault="008323A8">
      <w:pPr>
        <w:tabs>
          <w:tab w:val="left" w:pos="1420"/>
        </w:tabs>
        <w:spacing w:after="0" w:line="360" w:lineRule="auto"/>
        <w:ind w:right="-142"/>
        <w:jc w:val="both"/>
        <w:rPr>
          <w:rFonts w:ascii="Times New Roman" w:hAnsi="Times New Roman" w:cs="Times New Roman"/>
          <w:sz w:val="24"/>
          <w:szCs w:val="24"/>
        </w:rPr>
      </w:pPr>
      <w:r>
        <w:rPr>
          <w:rFonts w:ascii="Times New Roman" w:hAnsi="Times New Roman" w:cs="Times New Roman"/>
          <w:sz w:val="24"/>
          <w:szCs w:val="24"/>
        </w:rPr>
        <w:lastRenderedPageBreak/>
        <w:t>Реализация воспитательного процесса в ДОУ обеспечивается на основе вариативных форм, способов, методов и средств, соответствующих принципам и целям ФГОС ДО, ФОП ДО и выбираемых с учетом многообразия конкретных социокультурных, географических, климатических условий, возраста воспитанников, состава групп, особенностей и интересов детей, запросов родителей (законных представителей), а также в процессе организации различных видов детской деятельности (двигательной, игровой, коммуникативной, трудовой, познавательно-исследовательской, изобразительной, музыкальной, при восприятии художественной литературы и фольклора, конструирование), осуществляемой в ходе режимных моментов, НОД, в самостоятельной деятельности детей, в индивидуальной работе с детьми и в процессе взаимодействия с семьями воспитанников.</w:t>
      </w:r>
    </w:p>
    <w:p w:rsidR="00E17CBC" w:rsidRDefault="008323A8">
      <w:pPr>
        <w:tabs>
          <w:tab w:val="left" w:pos="1420"/>
        </w:tabs>
        <w:spacing w:after="0" w:line="360" w:lineRule="auto"/>
        <w:ind w:right="-142"/>
        <w:rPr>
          <w:rFonts w:ascii="Times New Roman" w:hAnsi="Times New Roman" w:cs="Times New Roman"/>
          <w:sz w:val="24"/>
          <w:szCs w:val="24"/>
        </w:rPr>
      </w:pPr>
      <w:r>
        <w:rPr>
          <w:rFonts w:ascii="Times New Roman" w:hAnsi="Times New Roman" w:cs="Times New Roman"/>
          <w:sz w:val="24"/>
          <w:szCs w:val="24"/>
        </w:rPr>
        <w:t>Ведущая воспитательная роль в организации воспитательного процесса в ДОУ отводится игре.</w:t>
      </w:r>
    </w:p>
    <w:p w:rsidR="00E17CBC" w:rsidRDefault="008323A8">
      <w:pPr>
        <w:tabs>
          <w:tab w:val="left" w:pos="1420"/>
        </w:tabs>
        <w:spacing w:after="0" w:line="360" w:lineRule="auto"/>
        <w:ind w:right="-142"/>
        <w:rPr>
          <w:rFonts w:ascii="Times New Roman" w:hAnsi="Times New Roman" w:cs="Times New Roman"/>
          <w:sz w:val="24"/>
          <w:szCs w:val="24"/>
        </w:rPr>
      </w:pPr>
      <w:r>
        <w:rPr>
          <w:rFonts w:ascii="Times New Roman" w:hAnsi="Times New Roman" w:cs="Times New Roman"/>
          <w:sz w:val="24"/>
          <w:szCs w:val="24"/>
        </w:rPr>
        <w:t>Особое значение в воспитательном процессе ДОУ придается физическому развитию воспитанников, т.к. все дети, начиная с самого раннего возраста, должны расти здоровыми, крепкими, гармонически развитыми. Успех этого направления зависит от правильной организации режима дня, двигательного, санитарно- гигиенического режимов, всех форм работы с детьми и других факторов.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и т.п. Особое значение придается также овладению детьми системой доступных знаний о соблюдении здорового образа жизни, основ безопасности жизнедеятельности.</w:t>
      </w:r>
    </w:p>
    <w:p w:rsidR="00E17CBC" w:rsidRDefault="008323A8">
      <w:pPr>
        <w:tabs>
          <w:tab w:val="left" w:pos="1420"/>
        </w:tabs>
        <w:spacing w:after="0" w:line="360" w:lineRule="auto"/>
        <w:ind w:right="-142"/>
        <w:jc w:val="both"/>
        <w:rPr>
          <w:rFonts w:ascii="Times New Roman" w:hAnsi="Times New Roman" w:cs="Times New Roman"/>
          <w:sz w:val="24"/>
          <w:szCs w:val="24"/>
        </w:rPr>
      </w:pPr>
      <w:r>
        <w:rPr>
          <w:rFonts w:ascii="Times New Roman" w:hAnsi="Times New Roman" w:cs="Times New Roman"/>
          <w:sz w:val="24"/>
          <w:szCs w:val="24"/>
        </w:rPr>
        <w:t>Особое значение придается в ДОУ гражданскому воспитанию: привитие чувств любви и уважения к родным и близким, других людей, родительского дома, детского сада, своего города, интереса и уважения к государственным символам (флаг, герб, гимн), исторического и культурного наследия народа, гордости за его достижения и желание приобщиться к общественно-полезным делам и значимым общественным событиям.</w:t>
      </w:r>
    </w:p>
    <w:p w:rsidR="00E17CBC" w:rsidRDefault="008323A8">
      <w:pPr>
        <w:tabs>
          <w:tab w:val="left" w:pos="1420"/>
        </w:tabs>
        <w:spacing w:after="0" w:line="360" w:lineRule="auto"/>
        <w:ind w:right="-142"/>
        <w:jc w:val="both"/>
        <w:rPr>
          <w:rFonts w:ascii="Times New Roman" w:hAnsi="Times New Roman" w:cs="Times New Roman"/>
          <w:sz w:val="24"/>
          <w:szCs w:val="24"/>
        </w:rPr>
      </w:pPr>
      <w:r>
        <w:rPr>
          <w:rFonts w:ascii="Times New Roman" w:hAnsi="Times New Roman" w:cs="Times New Roman"/>
          <w:sz w:val="24"/>
          <w:szCs w:val="24"/>
        </w:rPr>
        <w:t>Значительное внимание в воспитательном процессе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E17CBC" w:rsidRDefault="008323A8">
      <w:pPr>
        <w:tabs>
          <w:tab w:val="left" w:pos="1420"/>
        </w:tabs>
        <w:spacing w:after="0"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Немаловажная роль в воспитательном процессе отводится в ДОУ режимным моментам. В ходе режимных моментов у детей не только развиваются соответствующие навыки </w:t>
      </w:r>
      <w:r>
        <w:rPr>
          <w:rFonts w:ascii="Times New Roman" w:hAnsi="Times New Roman" w:cs="Times New Roman"/>
          <w:sz w:val="24"/>
          <w:szCs w:val="24"/>
        </w:rPr>
        <w:lastRenderedPageBreak/>
        <w:t>самообслуживания, но и расширяются представления об окружающем мире, обогащается словарный запас, развиваются социально-коммуникативные навыки, навыки общения, и т.д.</w:t>
      </w:r>
    </w:p>
    <w:p w:rsidR="00E17CBC" w:rsidRDefault="008323A8">
      <w:pPr>
        <w:spacing w:after="0" w:line="360" w:lineRule="auto"/>
        <w:ind w:right="-142"/>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процесса регламентируется режимом работы, перспективным  и календарным планами, расписанием занятий.</w:t>
      </w:r>
    </w:p>
    <w:p w:rsidR="00E17CBC" w:rsidRDefault="008323A8">
      <w:pPr>
        <w:spacing w:after="0" w:line="360" w:lineRule="auto"/>
        <w:ind w:right="-142"/>
        <w:jc w:val="both"/>
        <w:rPr>
          <w:rFonts w:ascii="Times New Roman" w:hAnsi="Times New Roman" w:cs="Times New Roman"/>
          <w:sz w:val="24"/>
          <w:szCs w:val="24"/>
        </w:rPr>
      </w:pPr>
      <w:r>
        <w:rPr>
          <w:rFonts w:ascii="Times New Roman" w:hAnsi="Times New Roman" w:cs="Times New Roman"/>
          <w:sz w:val="24"/>
          <w:szCs w:val="24"/>
        </w:rPr>
        <w:t>Максимальная нагрузка воспитанников не превышает предельно допустимую нагрузку и соответствует требованиям СанПиН.</w:t>
      </w:r>
    </w:p>
    <w:p w:rsidR="00E17CBC" w:rsidRDefault="008323A8">
      <w:pPr>
        <w:spacing w:after="0" w:line="360" w:lineRule="auto"/>
        <w:ind w:right="-142"/>
        <w:jc w:val="both"/>
        <w:rPr>
          <w:rFonts w:ascii="Times New Roman" w:hAnsi="Times New Roman" w:cs="Times New Roman"/>
          <w:sz w:val="24"/>
          <w:szCs w:val="24"/>
        </w:rPr>
      </w:pPr>
      <w:r>
        <w:rPr>
          <w:rStyle w:val="a4"/>
          <w:rFonts w:ascii="Times New Roman" w:hAnsi="Times New Roman" w:cs="Times New Roman"/>
          <w:b w:val="0"/>
          <w:sz w:val="24"/>
          <w:szCs w:val="24"/>
        </w:rPr>
        <w:t xml:space="preserve">Педагоги дошкольного учреждения выстраивают  целостность педагогического процесса в соответствии с </w:t>
      </w:r>
      <w:r>
        <w:rPr>
          <w:rFonts w:ascii="Times New Roman" w:hAnsi="Times New Roman" w:cs="Times New Roman"/>
          <w:sz w:val="24"/>
          <w:szCs w:val="24"/>
        </w:rPr>
        <w:t>Образовательной программой МДОУ «Детский сад №7 «Березка».</w:t>
      </w:r>
    </w:p>
    <w:p w:rsidR="00E17CBC" w:rsidRDefault="008323A8">
      <w:pPr>
        <w:pStyle w:val="a9"/>
        <w:spacing w:line="360" w:lineRule="auto"/>
        <w:ind w:right="-142"/>
        <w:jc w:val="both"/>
        <w:rPr>
          <w:sz w:val="24"/>
          <w:szCs w:val="24"/>
        </w:rPr>
      </w:pPr>
      <w:r>
        <w:rPr>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следующих задач:</w:t>
      </w:r>
    </w:p>
    <w:p w:rsidR="00E17CBC" w:rsidRDefault="008323A8">
      <w:pPr>
        <w:pStyle w:val="a9"/>
        <w:spacing w:line="360" w:lineRule="auto"/>
        <w:ind w:right="-142"/>
        <w:jc w:val="both"/>
        <w:rPr>
          <w:sz w:val="24"/>
          <w:szCs w:val="24"/>
        </w:rPr>
      </w:pPr>
      <w:r>
        <w:rPr>
          <w:sz w:val="24"/>
          <w:szCs w:val="24"/>
        </w:rPr>
        <w:t>- охраны и укрепления физического и психического здоровья детей, в том числе их эмоционального благополучия;</w:t>
      </w:r>
    </w:p>
    <w:p w:rsidR="00E17CBC" w:rsidRDefault="008323A8">
      <w:pPr>
        <w:pStyle w:val="af1"/>
        <w:widowControl w:val="0"/>
        <w:tabs>
          <w:tab w:val="left" w:pos="962"/>
        </w:tabs>
        <w:autoSpaceDE w:val="0"/>
        <w:autoSpaceDN w:val="0"/>
        <w:spacing w:after="0" w:line="360" w:lineRule="auto"/>
        <w:ind w:left="0" w:right="-142"/>
        <w:contextualSpacing w:val="0"/>
        <w:jc w:val="both"/>
        <w:rPr>
          <w:rFonts w:ascii="Times New Roman" w:hAnsi="Times New Roman"/>
          <w:sz w:val="24"/>
          <w:szCs w:val="24"/>
        </w:rPr>
      </w:pPr>
      <w:r>
        <w:rPr>
          <w:rFonts w:ascii="Times New Roman" w:hAnsi="Times New Roman"/>
          <w:sz w:val="24"/>
          <w:szCs w:val="24"/>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17CBC" w:rsidRDefault="008323A8">
      <w:pPr>
        <w:pStyle w:val="af1"/>
        <w:widowControl w:val="0"/>
        <w:tabs>
          <w:tab w:val="left" w:pos="1006"/>
        </w:tabs>
        <w:autoSpaceDE w:val="0"/>
        <w:autoSpaceDN w:val="0"/>
        <w:spacing w:after="0" w:line="360" w:lineRule="auto"/>
        <w:ind w:left="0" w:right="-142"/>
        <w:contextualSpacing w:val="0"/>
        <w:jc w:val="both"/>
        <w:rPr>
          <w:rFonts w:ascii="Times New Roman" w:hAnsi="Times New Roman"/>
          <w:sz w:val="24"/>
          <w:szCs w:val="24"/>
        </w:rPr>
      </w:pPr>
      <w:r>
        <w:rPr>
          <w:rFonts w:ascii="Times New Roman" w:hAnsi="Times New Roman"/>
          <w:sz w:val="24"/>
          <w:szCs w:val="24"/>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17CBC" w:rsidRDefault="008323A8">
      <w:pPr>
        <w:pStyle w:val="af1"/>
        <w:widowControl w:val="0"/>
        <w:tabs>
          <w:tab w:val="left" w:pos="1010"/>
        </w:tabs>
        <w:autoSpaceDE w:val="0"/>
        <w:autoSpaceDN w:val="0"/>
        <w:spacing w:after="0" w:line="360" w:lineRule="auto"/>
        <w:ind w:left="0" w:right="-142"/>
        <w:contextualSpacing w:val="0"/>
        <w:jc w:val="both"/>
        <w:rPr>
          <w:rFonts w:ascii="Times New Roman" w:hAnsi="Times New Roman"/>
          <w:sz w:val="24"/>
          <w:szCs w:val="24"/>
        </w:rPr>
      </w:pPr>
      <w:r>
        <w:rPr>
          <w:rFonts w:ascii="Times New Roman" w:hAnsi="Times New Roman"/>
          <w:sz w:val="24"/>
          <w:szCs w:val="24"/>
        </w:rPr>
        <w:t>- создания благоприятных условий развития детей в соответствии с их возрастными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17CBC" w:rsidRDefault="008323A8">
      <w:pPr>
        <w:pStyle w:val="af1"/>
        <w:widowControl w:val="0"/>
        <w:tabs>
          <w:tab w:val="left" w:pos="1001"/>
        </w:tabs>
        <w:autoSpaceDE w:val="0"/>
        <w:autoSpaceDN w:val="0"/>
        <w:spacing w:after="0" w:line="360" w:lineRule="auto"/>
        <w:ind w:left="0" w:right="-142"/>
        <w:contextualSpacing w:val="0"/>
        <w:jc w:val="both"/>
        <w:rPr>
          <w:rFonts w:ascii="Times New Roman" w:hAnsi="Times New Roman"/>
          <w:sz w:val="24"/>
          <w:szCs w:val="24"/>
        </w:rPr>
      </w:pPr>
      <w:r>
        <w:rPr>
          <w:rFonts w:ascii="Times New Roman" w:hAnsi="Times New Roman"/>
          <w:sz w:val="24"/>
          <w:szCs w:val="24"/>
        </w:rPr>
        <w:t>- объединения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E17CBC" w:rsidRDefault="008323A8">
      <w:pPr>
        <w:pStyle w:val="af1"/>
        <w:widowControl w:val="0"/>
        <w:tabs>
          <w:tab w:val="left" w:pos="970"/>
        </w:tabs>
        <w:autoSpaceDE w:val="0"/>
        <w:autoSpaceDN w:val="0"/>
        <w:spacing w:after="0" w:line="360" w:lineRule="auto"/>
        <w:ind w:left="0" w:right="-142"/>
        <w:contextualSpacing w:val="0"/>
        <w:jc w:val="both"/>
        <w:rPr>
          <w:rFonts w:ascii="Times New Roman" w:hAnsi="Times New Roman"/>
          <w:sz w:val="24"/>
          <w:szCs w:val="24"/>
        </w:rPr>
      </w:pPr>
      <w:r>
        <w:rPr>
          <w:rFonts w:ascii="Times New Roman" w:hAnsi="Times New Roman"/>
          <w:sz w:val="24"/>
          <w:szCs w:val="24"/>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17CBC" w:rsidRDefault="008323A8">
      <w:pPr>
        <w:pStyle w:val="af1"/>
        <w:widowControl w:val="0"/>
        <w:autoSpaceDE w:val="0"/>
        <w:autoSpaceDN w:val="0"/>
        <w:spacing w:after="0" w:line="360" w:lineRule="auto"/>
        <w:ind w:left="0" w:right="-142"/>
        <w:contextualSpacing w:val="0"/>
        <w:jc w:val="both"/>
        <w:rPr>
          <w:rFonts w:ascii="Times New Roman" w:hAnsi="Times New Roman"/>
          <w:sz w:val="24"/>
          <w:szCs w:val="24"/>
        </w:rPr>
      </w:pPr>
      <w:r>
        <w:rPr>
          <w:rFonts w:ascii="Times New Roman" w:hAnsi="Times New Roman"/>
          <w:sz w:val="24"/>
          <w:szCs w:val="24"/>
        </w:rPr>
        <w:t xml:space="preserve">-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w:t>
      </w:r>
      <w:r>
        <w:rPr>
          <w:rFonts w:ascii="Times New Roman" w:hAnsi="Times New Roman"/>
          <w:sz w:val="24"/>
          <w:szCs w:val="24"/>
        </w:rPr>
        <w:lastRenderedPageBreak/>
        <w:t>здоровья детей;</w:t>
      </w:r>
    </w:p>
    <w:p w:rsidR="00E17CBC" w:rsidRDefault="008323A8">
      <w:pPr>
        <w:pStyle w:val="af1"/>
        <w:widowControl w:val="0"/>
        <w:tabs>
          <w:tab w:val="left" w:pos="979"/>
        </w:tabs>
        <w:autoSpaceDE w:val="0"/>
        <w:autoSpaceDN w:val="0"/>
        <w:spacing w:after="0" w:line="360" w:lineRule="auto"/>
        <w:ind w:left="0" w:right="-142"/>
        <w:contextualSpacing w:val="0"/>
        <w:jc w:val="both"/>
        <w:rPr>
          <w:rFonts w:ascii="Times New Roman" w:hAnsi="Times New Roman"/>
          <w:sz w:val="24"/>
          <w:szCs w:val="24"/>
        </w:rPr>
      </w:pPr>
      <w:r>
        <w:rPr>
          <w:rFonts w:ascii="Times New Roman" w:hAnsi="Times New Roman"/>
          <w:sz w:val="24"/>
          <w:szCs w:val="24"/>
        </w:rPr>
        <w:t>- формирования социокультурной среды, соответствующей возрастным, индивидуальным, психологическими физиологическим особенностям детей;</w:t>
      </w:r>
    </w:p>
    <w:p w:rsidR="00E17CBC" w:rsidRDefault="008323A8">
      <w:pPr>
        <w:pStyle w:val="af1"/>
        <w:widowControl w:val="0"/>
        <w:tabs>
          <w:tab w:val="left" w:pos="989"/>
        </w:tabs>
        <w:autoSpaceDE w:val="0"/>
        <w:autoSpaceDN w:val="0"/>
        <w:spacing w:after="0" w:line="360" w:lineRule="auto"/>
        <w:ind w:left="0" w:right="-142"/>
        <w:contextualSpacing w:val="0"/>
        <w:jc w:val="both"/>
        <w:rPr>
          <w:rFonts w:ascii="Times New Roman" w:hAnsi="Times New Roman"/>
          <w:sz w:val="24"/>
          <w:szCs w:val="24"/>
        </w:rPr>
      </w:pPr>
      <w:r>
        <w:rPr>
          <w:rFonts w:ascii="Times New Roman" w:hAnsi="Times New Roman"/>
          <w:sz w:val="24"/>
          <w:szCs w:val="24"/>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17CBC" w:rsidRDefault="008323A8">
      <w:pPr>
        <w:pStyle w:val="Default"/>
        <w:spacing w:line="360" w:lineRule="auto"/>
        <w:ind w:right="-142"/>
        <w:jc w:val="both"/>
      </w:pPr>
      <w:r>
        <w:t xml:space="preserve">Для успешной реализации программы образовательная среда в ДОУ создана с учетом возрастных возможностей, интересов детей и конструируется таким образом, чтобы ребенок в течение дня мог найти для себя увлекательное дело, занятие. Подбор дидактических материалов, игр, пособий, детской литературы, учитывает особенности развития детей и помогает осуществить необходимую коррекцию для позитивного продвижения каждого ребенка. </w:t>
      </w:r>
    </w:p>
    <w:p w:rsidR="00E17CBC" w:rsidRDefault="008323A8">
      <w:pPr>
        <w:pStyle w:val="Default"/>
        <w:spacing w:line="360" w:lineRule="auto"/>
        <w:ind w:right="-142"/>
        <w:jc w:val="both"/>
      </w:pPr>
      <w:r>
        <w:t xml:space="preserve">Обучение детей строится как увлекательная проблемно-игровая деятельность, обеспечивающая субъектную позицию ребенка и постоянный рост его самостоятельности и творчества. </w:t>
      </w:r>
    </w:p>
    <w:p w:rsidR="00E17CBC" w:rsidRDefault="008323A8">
      <w:pPr>
        <w:spacing w:after="0"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Образовательный процесс дополняется использованием методической и детской литературы, содержащей познавательную информацию об окружающем мире, мире животных и растений, человеке и его деятельности и т.д. </w:t>
      </w:r>
    </w:p>
    <w:p w:rsidR="00E17CBC" w:rsidRDefault="008323A8">
      <w:pPr>
        <w:spacing w:after="0" w:line="360" w:lineRule="auto"/>
        <w:ind w:right="-142"/>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ДОУ строится с учетом контингента воспитанников, их индивидуальных и возрастных особенностей в соответствии с требованиями ОП ДО.</w:t>
      </w:r>
    </w:p>
    <w:p w:rsidR="00E17CBC" w:rsidRDefault="008323A8">
      <w:pPr>
        <w:pStyle w:val="ab"/>
        <w:spacing w:after="0" w:line="360" w:lineRule="auto"/>
        <w:ind w:left="0" w:right="-142"/>
      </w:pPr>
      <w:r>
        <w:t>Для осуществления воспитательно-образовательной работы каждый год педагоги повышают свой уровень, обмениваются опытом, посещают   курсы повышения квалификации, мастер-классы, семинары.</w:t>
      </w:r>
    </w:p>
    <w:p w:rsidR="00E17CBC" w:rsidRDefault="008323A8">
      <w:pPr>
        <w:pStyle w:val="Default"/>
        <w:spacing w:line="360" w:lineRule="auto"/>
        <w:ind w:right="-142"/>
        <w:jc w:val="both"/>
      </w:pPr>
      <w:r>
        <w:t xml:space="preserve">Учебно-методическое обеспечение в ДОУ соответствует требованиям реализуемой образовательной программы, обеспечивает образовательную деятельность, присмотр и уход. В ДОУ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Педагоги имеют возможность пользоваться фондом учебно-методической литературы. Методическое обеспечение способствует развитию творческого потенциала педагогов, качественному росту профессионального мастерства и успехам в конкурсном движении. </w:t>
      </w:r>
    </w:p>
    <w:p w:rsidR="00E17CBC" w:rsidRDefault="008323A8">
      <w:pPr>
        <w:pStyle w:val="Default"/>
        <w:spacing w:line="360" w:lineRule="auto"/>
        <w:ind w:right="-142"/>
        <w:jc w:val="both"/>
        <w:rPr>
          <w:b/>
          <w:bCs/>
        </w:rPr>
      </w:pPr>
      <w:r>
        <w:t>В следующем году планируется продолжить работу по оснащению ДОУ методической и учебной литературой, соответствующей требованиям ФГОС ДО и ФОП ДО.</w:t>
      </w:r>
    </w:p>
    <w:p w:rsidR="00E17CBC" w:rsidRDefault="00E17CBC">
      <w:pPr>
        <w:spacing w:after="0" w:line="240" w:lineRule="auto"/>
        <w:ind w:right="-142"/>
        <w:rPr>
          <w:rFonts w:ascii="Times New Roman" w:hAnsi="Times New Roman"/>
          <w:sz w:val="24"/>
          <w:szCs w:val="24"/>
        </w:rPr>
      </w:pPr>
    </w:p>
    <w:p w:rsidR="00E17CBC" w:rsidRDefault="008323A8">
      <w:pPr>
        <w:pStyle w:val="af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МДОУ    функционирует 6 групп, которые посещают  131  детей.</w:t>
      </w:r>
    </w:p>
    <w:tbl>
      <w:tblPr>
        <w:tblStyle w:val="-30"/>
        <w:tblW w:w="9214" w:type="dxa"/>
        <w:tblInd w:w="392" w:type="dxa"/>
        <w:tblLayout w:type="fixed"/>
        <w:tblLook w:val="04A0"/>
      </w:tblPr>
      <w:tblGrid>
        <w:gridCol w:w="2131"/>
        <w:gridCol w:w="4498"/>
        <w:gridCol w:w="2585"/>
      </w:tblGrid>
      <w:tr w:rsidR="00E17CBC" w:rsidTr="00E17CBC">
        <w:trPr>
          <w:cnfStyle w:val="100000000000"/>
          <w:trHeight w:val="637"/>
        </w:trPr>
        <w:tc>
          <w:tcPr>
            <w:cnfStyle w:val="001000000000"/>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ind w:right="146"/>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lastRenderedPageBreak/>
              <w:t>Количество групп</w:t>
            </w:r>
          </w:p>
        </w:tc>
        <w:tc>
          <w:tcPr>
            <w:tcW w:w="4498" w:type="dxa"/>
            <w:tcBorders>
              <w:top w:val="single" w:sz="8" w:space="0" w:color="9BBB59" w:themeColor="accent3"/>
              <w:bottom w:val="single" w:sz="8" w:space="0" w:color="9BBB59" w:themeColor="accent3"/>
            </w:tcBorders>
          </w:tcPr>
          <w:p w:rsidR="00E17CBC" w:rsidRDefault="008323A8">
            <w:pPr>
              <w:spacing w:after="0" w:line="240" w:lineRule="auto"/>
              <w:ind w:right="146"/>
              <w:jc w:val="center"/>
              <w:cnfStyle w:val="100000000000"/>
              <w:rPr>
                <w:rFonts w:ascii="Times New Roman" w:eastAsia="Calibri" w:hAnsi="Times New Roman" w:cs="Times New Roman"/>
                <w:sz w:val="24"/>
                <w:szCs w:val="24"/>
              </w:rPr>
            </w:pPr>
            <w:r>
              <w:rPr>
                <w:rFonts w:ascii="Times New Roman" w:eastAsia="Calibri" w:hAnsi="Times New Roman" w:cs="Times New Roman"/>
                <w:color w:val="000000"/>
                <w:sz w:val="24"/>
                <w:szCs w:val="24"/>
              </w:rPr>
              <w:t>возрастная групп</w:t>
            </w:r>
          </w:p>
        </w:tc>
        <w:tc>
          <w:tcPr>
            <w:tcW w:w="258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ind w:right="146"/>
              <w:jc w:val="center"/>
              <w:cnfStyle w:val="100000000000"/>
              <w:rPr>
                <w:rFonts w:ascii="Times New Roman" w:eastAsia="Calibri" w:hAnsi="Times New Roman" w:cs="Times New Roman"/>
                <w:sz w:val="24"/>
                <w:szCs w:val="24"/>
              </w:rPr>
            </w:pPr>
            <w:r>
              <w:rPr>
                <w:rFonts w:ascii="Times New Roman" w:eastAsia="Calibri" w:hAnsi="Times New Roman" w:cs="Times New Roman"/>
                <w:color w:val="000000"/>
                <w:sz w:val="24"/>
                <w:szCs w:val="24"/>
              </w:rPr>
              <w:t>возраст детей</w:t>
            </w:r>
          </w:p>
        </w:tc>
      </w:tr>
      <w:tr w:rsidR="00E17CBC" w:rsidTr="00E17CBC">
        <w:trPr>
          <w:trHeight w:val="288"/>
        </w:trPr>
        <w:tc>
          <w:tcPr>
            <w:cnfStyle w:val="001000000000"/>
            <w:tcW w:w="2131" w:type="dxa"/>
            <w:tcBorders>
              <w:left w:val="single" w:sz="8" w:space="0" w:color="9BBB59" w:themeColor="accent3"/>
              <w:right w:val="single" w:sz="8" w:space="0" w:color="9BBB59" w:themeColor="accent3"/>
            </w:tcBorders>
          </w:tcPr>
          <w:p w:rsidR="00E17CBC" w:rsidRDefault="008323A8">
            <w:pPr>
              <w:spacing w:after="0" w:line="240" w:lineRule="auto"/>
              <w:ind w:right="146"/>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1</w:t>
            </w:r>
          </w:p>
        </w:tc>
        <w:tc>
          <w:tcPr>
            <w:tcW w:w="4498" w:type="dxa"/>
          </w:tcPr>
          <w:p w:rsidR="00E17CBC" w:rsidRDefault="008323A8">
            <w:pPr>
              <w:spacing w:after="0" w:line="240" w:lineRule="auto"/>
              <w:ind w:right="146"/>
              <w:jc w:val="center"/>
              <w:cnfStyle w:val="000000000000"/>
              <w:rPr>
                <w:rFonts w:ascii="Times New Roman" w:eastAsia="Calibri" w:hAnsi="Times New Roman" w:cs="Times New Roman"/>
                <w:sz w:val="24"/>
                <w:szCs w:val="24"/>
              </w:rPr>
            </w:pPr>
            <w:r>
              <w:rPr>
                <w:rFonts w:ascii="Times New Roman" w:eastAsia="Calibri" w:hAnsi="Times New Roman" w:cs="Times New Roman"/>
                <w:color w:val="000000"/>
                <w:sz w:val="24"/>
                <w:szCs w:val="24"/>
              </w:rPr>
              <w:t>группа раннего возраста</w:t>
            </w:r>
          </w:p>
        </w:tc>
        <w:tc>
          <w:tcPr>
            <w:tcW w:w="2585" w:type="dxa"/>
            <w:tcBorders>
              <w:left w:val="single" w:sz="8" w:space="0" w:color="9BBB59" w:themeColor="accent3"/>
              <w:right w:val="single" w:sz="8" w:space="0" w:color="9BBB59" w:themeColor="accent3"/>
            </w:tcBorders>
          </w:tcPr>
          <w:p w:rsidR="00E17CBC" w:rsidRDefault="008323A8">
            <w:pPr>
              <w:spacing w:after="0" w:line="240" w:lineRule="auto"/>
              <w:ind w:right="146"/>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1,5-2 года</w:t>
            </w:r>
          </w:p>
        </w:tc>
      </w:tr>
      <w:tr w:rsidR="00E17CBC" w:rsidTr="00E17CBC">
        <w:trPr>
          <w:trHeight w:val="288"/>
        </w:trPr>
        <w:tc>
          <w:tcPr>
            <w:cnfStyle w:val="001000000000"/>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ind w:right="14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4498" w:type="dxa"/>
            <w:tcBorders>
              <w:top w:val="single" w:sz="8" w:space="0" w:color="9BBB59" w:themeColor="accent3"/>
              <w:bottom w:val="single" w:sz="8" w:space="0" w:color="9BBB59" w:themeColor="accent3"/>
            </w:tcBorders>
          </w:tcPr>
          <w:p w:rsidR="00E17CBC" w:rsidRDefault="008323A8">
            <w:pPr>
              <w:spacing w:after="0" w:line="240" w:lineRule="auto"/>
              <w:ind w:right="146"/>
              <w:jc w:val="center"/>
              <w:cnfStyle w:val="00000000000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первая младшая группа</w:t>
            </w:r>
          </w:p>
        </w:tc>
        <w:tc>
          <w:tcPr>
            <w:tcW w:w="258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ind w:right="146"/>
              <w:jc w:val="center"/>
              <w:cnfStyle w:val="00000000000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2-3 года</w:t>
            </w:r>
          </w:p>
        </w:tc>
      </w:tr>
      <w:tr w:rsidR="00E17CBC" w:rsidTr="00E17CBC">
        <w:trPr>
          <w:trHeight w:val="283"/>
        </w:trPr>
        <w:tc>
          <w:tcPr>
            <w:cnfStyle w:val="001000000000"/>
            <w:tcW w:w="2131" w:type="dxa"/>
            <w:tcBorders>
              <w:left w:val="single" w:sz="8" w:space="0" w:color="9BBB59" w:themeColor="accent3"/>
              <w:right w:val="single" w:sz="8" w:space="0" w:color="9BBB59" w:themeColor="accent3"/>
            </w:tcBorders>
          </w:tcPr>
          <w:p w:rsidR="00E17CBC" w:rsidRDefault="008323A8">
            <w:pPr>
              <w:spacing w:after="0" w:line="240" w:lineRule="auto"/>
              <w:ind w:right="146"/>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3</w:t>
            </w:r>
          </w:p>
        </w:tc>
        <w:tc>
          <w:tcPr>
            <w:tcW w:w="4498" w:type="dxa"/>
          </w:tcPr>
          <w:p w:rsidR="00E17CBC" w:rsidRDefault="008323A8">
            <w:pPr>
              <w:spacing w:after="0" w:line="240" w:lineRule="auto"/>
              <w:ind w:right="146"/>
              <w:jc w:val="center"/>
              <w:cnfStyle w:val="000000000000"/>
              <w:rPr>
                <w:rFonts w:ascii="Times New Roman" w:eastAsia="Calibri" w:hAnsi="Times New Roman" w:cs="Times New Roman"/>
                <w:sz w:val="24"/>
                <w:szCs w:val="24"/>
              </w:rPr>
            </w:pPr>
            <w:r>
              <w:rPr>
                <w:rFonts w:ascii="Times New Roman" w:eastAsia="Calibri" w:hAnsi="Times New Roman" w:cs="Times New Roman"/>
                <w:color w:val="000000"/>
                <w:sz w:val="24"/>
                <w:szCs w:val="24"/>
              </w:rPr>
              <w:t>вторая младшая группа</w:t>
            </w:r>
          </w:p>
        </w:tc>
        <w:tc>
          <w:tcPr>
            <w:tcW w:w="2585" w:type="dxa"/>
            <w:tcBorders>
              <w:left w:val="single" w:sz="8" w:space="0" w:color="9BBB59" w:themeColor="accent3"/>
              <w:right w:val="single" w:sz="8" w:space="0" w:color="9BBB59" w:themeColor="accent3"/>
            </w:tcBorders>
          </w:tcPr>
          <w:p w:rsidR="00E17CBC" w:rsidRDefault="008323A8">
            <w:pPr>
              <w:spacing w:after="0" w:line="240" w:lineRule="auto"/>
              <w:ind w:right="146"/>
              <w:jc w:val="center"/>
              <w:cnfStyle w:val="000000000000"/>
              <w:rPr>
                <w:rFonts w:ascii="Times New Roman" w:eastAsia="Calibri" w:hAnsi="Times New Roman" w:cs="Times New Roman"/>
                <w:sz w:val="24"/>
                <w:szCs w:val="24"/>
              </w:rPr>
            </w:pPr>
            <w:r>
              <w:rPr>
                <w:rFonts w:ascii="Times New Roman" w:eastAsia="Calibri" w:hAnsi="Times New Roman" w:cs="Times New Roman"/>
                <w:color w:val="000000"/>
                <w:sz w:val="24"/>
                <w:szCs w:val="24"/>
              </w:rPr>
              <w:t>3-4 года</w:t>
            </w:r>
          </w:p>
        </w:tc>
      </w:tr>
      <w:tr w:rsidR="00E17CBC" w:rsidTr="00E17CBC">
        <w:trPr>
          <w:trHeight w:val="288"/>
        </w:trPr>
        <w:tc>
          <w:tcPr>
            <w:cnfStyle w:val="001000000000"/>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ind w:right="146"/>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4</w:t>
            </w:r>
          </w:p>
        </w:tc>
        <w:tc>
          <w:tcPr>
            <w:tcW w:w="4498" w:type="dxa"/>
            <w:tcBorders>
              <w:top w:val="single" w:sz="8" w:space="0" w:color="9BBB59" w:themeColor="accent3"/>
              <w:bottom w:val="single" w:sz="8" w:space="0" w:color="9BBB59" w:themeColor="accent3"/>
            </w:tcBorders>
          </w:tcPr>
          <w:p w:rsidR="00E17CBC" w:rsidRDefault="008323A8">
            <w:pPr>
              <w:spacing w:after="0" w:line="240" w:lineRule="auto"/>
              <w:ind w:right="146"/>
              <w:jc w:val="center"/>
              <w:cnfStyle w:val="000000000000"/>
              <w:rPr>
                <w:rFonts w:ascii="Times New Roman" w:eastAsia="Calibri" w:hAnsi="Times New Roman" w:cs="Times New Roman"/>
                <w:sz w:val="24"/>
                <w:szCs w:val="24"/>
              </w:rPr>
            </w:pPr>
            <w:r>
              <w:rPr>
                <w:rFonts w:ascii="Times New Roman" w:eastAsia="Calibri" w:hAnsi="Times New Roman" w:cs="Times New Roman"/>
                <w:color w:val="000000"/>
                <w:sz w:val="24"/>
                <w:szCs w:val="24"/>
              </w:rPr>
              <w:t>средняя группа</w:t>
            </w:r>
          </w:p>
        </w:tc>
        <w:tc>
          <w:tcPr>
            <w:tcW w:w="258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ind w:right="146"/>
              <w:jc w:val="center"/>
              <w:cnfStyle w:val="000000000000"/>
              <w:rPr>
                <w:rFonts w:ascii="Times New Roman" w:eastAsia="Calibri" w:hAnsi="Times New Roman" w:cs="Times New Roman"/>
                <w:sz w:val="24"/>
                <w:szCs w:val="24"/>
              </w:rPr>
            </w:pPr>
            <w:r>
              <w:rPr>
                <w:rFonts w:ascii="Times New Roman" w:eastAsia="Calibri" w:hAnsi="Times New Roman" w:cs="Times New Roman"/>
                <w:color w:val="000000"/>
                <w:sz w:val="24"/>
                <w:szCs w:val="24"/>
              </w:rPr>
              <w:t>4-5 лет</w:t>
            </w:r>
          </w:p>
        </w:tc>
      </w:tr>
      <w:tr w:rsidR="00E17CBC" w:rsidTr="00E17CBC">
        <w:trPr>
          <w:trHeight w:val="288"/>
        </w:trPr>
        <w:tc>
          <w:tcPr>
            <w:cnfStyle w:val="001000000000"/>
            <w:tcW w:w="2131" w:type="dxa"/>
            <w:tcBorders>
              <w:left w:val="single" w:sz="8" w:space="0" w:color="9BBB59" w:themeColor="accent3"/>
              <w:right w:val="single" w:sz="8" w:space="0" w:color="9BBB59" w:themeColor="accent3"/>
            </w:tcBorders>
          </w:tcPr>
          <w:p w:rsidR="00E17CBC" w:rsidRDefault="008323A8">
            <w:pPr>
              <w:spacing w:after="0" w:line="240" w:lineRule="auto"/>
              <w:ind w:right="146"/>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5</w:t>
            </w:r>
          </w:p>
        </w:tc>
        <w:tc>
          <w:tcPr>
            <w:tcW w:w="4498" w:type="dxa"/>
          </w:tcPr>
          <w:p w:rsidR="00E17CBC" w:rsidRDefault="008323A8">
            <w:pPr>
              <w:spacing w:after="0" w:line="240" w:lineRule="auto"/>
              <w:ind w:right="146"/>
              <w:jc w:val="center"/>
              <w:cnfStyle w:val="000000000000"/>
              <w:rPr>
                <w:rFonts w:ascii="Times New Roman" w:eastAsia="Calibri" w:hAnsi="Times New Roman" w:cs="Times New Roman"/>
                <w:sz w:val="24"/>
                <w:szCs w:val="24"/>
              </w:rPr>
            </w:pPr>
            <w:r>
              <w:rPr>
                <w:rFonts w:ascii="Times New Roman" w:eastAsia="Calibri" w:hAnsi="Times New Roman" w:cs="Times New Roman"/>
                <w:color w:val="000000"/>
                <w:sz w:val="24"/>
                <w:szCs w:val="24"/>
              </w:rPr>
              <w:t>старшая группа</w:t>
            </w:r>
          </w:p>
        </w:tc>
        <w:tc>
          <w:tcPr>
            <w:tcW w:w="2585" w:type="dxa"/>
            <w:tcBorders>
              <w:left w:val="single" w:sz="8" w:space="0" w:color="9BBB59" w:themeColor="accent3"/>
              <w:right w:val="single" w:sz="8" w:space="0" w:color="9BBB59" w:themeColor="accent3"/>
            </w:tcBorders>
          </w:tcPr>
          <w:p w:rsidR="00E17CBC" w:rsidRDefault="008323A8">
            <w:pPr>
              <w:spacing w:after="0" w:line="240" w:lineRule="auto"/>
              <w:ind w:right="146"/>
              <w:jc w:val="center"/>
              <w:cnfStyle w:val="000000000000"/>
              <w:rPr>
                <w:rFonts w:ascii="Times New Roman" w:eastAsia="Calibri" w:hAnsi="Times New Roman" w:cs="Times New Roman"/>
                <w:sz w:val="24"/>
                <w:szCs w:val="24"/>
              </w:rPr>
            </w:pPr>
            <w:r>
              <w:rPr>
                <w:rFonts w:ascii="Times New Roman" w:eastAsia="Calibri" w:hAnsi="Times New Roman" w:cs="Times New Roman"/>
                <w:color w:val="000000"/>
                <w:sz w:val="24"/>
                <w:szCs w:val="24"/>
              </w:rPr>
              <w:t>5-6 лет</w:t>
            </w:r>
          </w:p>
        </w:tc>
      </w:tr>
      <w:tr w:rsidR="00E17CBC" w:rsidTr="00E17CBC">
        <w:trPr>
          <w:trHeight w:val="288"/>
        </w:trPr>
        <w:tc>
          <w:tcPr>
            <w:cnfStyle w:val="001000000000"/>
            <w:tcW w:w="213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ind w:right="146"/>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6</w:t>
            </w:r>
          </w:p>
        </w:tc>
        <w:tc>
          <w:tcPr>
            <w:tcW w:w="4498" w:type="dxa"/>
            <w:tcBorders>
              <w:top w:val="single" w:sz="8" w:space="0" w:color="9BBB59" w:themeColor="accent3"/>
              <w:bottom w:val="single" w:sz="8" w:space="0" w:color="9BBB59" w:themeColor="accent3"/>
            </w:tcBorders>
          </w:tcPr>
          <w:p w:rsidR="00E17CBC" w:rsidRDefault="008323A8">
            <w:pPr>
              <w:spacing w:after="0" w:line="240" w:lineRule="auto"/>
              <w:ind w:right="146"/>
              <w:jc w:val="center"/>
              <w:cnfStyle w:val="000000000000"/>
              <w:rPr>
                <w:rFonts w:ascii="Times New Roman" w:eastAsia="Calibri" w:hAnsi="Times New Roman" w:cs="Times New Roman"/>
                <w:sz w:val="24"/>
                <w:szCs w:val="24"/>
              </w:rPr>
            </w:pPr>
            <w:r>
              <w:rPr>
                <w:rFonts w:ascii="Times New Roman" w:eastAsia="Calibri" w:hAnsi="Times New Roman" w:cs="Times New Roman"/>
                <w:color w:val="000000"/>
                <w:sz w:val="24"/>
                <w:szCs w:val="24"/>
              </w:rPr>
              <w:t>подготовительная</w:t>
            </w:r>
          </w:p>
        </w:tc>
        <w:tc>
          <w:tcPr>
            <w:tcW w:w="258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ind w:right="146"/>
              <w:jc w:val="center"/>
              <w:cnfStyle w:val="000000000000"/>
              <w:rPr>
                <w:rFonts w:ascii="Times New Roman" w:eastAsia="Calibri" w:hAnsi="Times New Roman" w:cs="Times New Roman"/>
                <w:sz w:val="24"/>
                <w:szCs w:val="24"/>
              </w:rPr>
            </w:pPr>
            <w:r>
              <w:rPr>
                <w:rFonts w:ascii="Times New Roman" w:eastAsia="Calibri" w:hAnsi="Times New Roman" w:cs="Times New Roman"/>
                <w:color w:val="000000"/>
                <w:sz w:val="24"/>
                <w:szCs w:val="24"/>
              </w:rPr>
              <w:t>6-7 лет</w:t>
            </w:r>
          </w:p>
        </w:tc>
      </w:tr>
      <w:tr w:rsidR="00E17CBC" w:rsidTr="00E17CBC">
        <w:trPr>
          <w:trHeight w:val="293"/>
        </w:trPr>
        <w:tc>
          <w:tcPr>
            <w:cnfStyle w:val="001000000000"/>
            <w:tcW w:w="9214" w:type="dxa"/>
            <w:gridSpan w:val="3"/>
            <w:tcBorders>
              <w:left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ind w:right="146"/>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Итого</w:t>
            </w:r>
            <w:r>
              <w:rPr>
                <w:rFonts w:ascii="Times New Roman" w:eastAsia="Calibri" w:hAnsi="Times New Roman" w:cs="Times New Roman"/>
                <w:sz w:val="24"/>
                <w:szCs w:val="24"/>
              </w:rPr>
              <w:t xml:space="preserve"> -6 групп</w:t>
            </w:r>
          </w:p>
        </w:tc>
      </w:tr>
    </w:tbl>
    <w:p w:rsidR="00E17CBC" w:rsidRDefault="00E17CBC">
      <w:pPr>
        <w:pStyle w:val="af2"/>
        <w:spacing w:line="276" w:lineRule="auto"/>
        <w:jc w:val="both"/>
        <w:rPr>
          <w:rFonts w:ascii="Times New Roman" w:eastAsia="Times New Roman" w:hAnsi="Times New Roman" w:cs="Times New Roman"/>
          <w:sz w:val="24"/>
          <w:szCs w:val="24"/>
        </w:rPr>
      </w:pPr>
    </w:p>
    <w:p w:rsidR="00E17CBC" w:rsidRDefault="008323A8">
      <w:pPr>
        <w:pStyle w:val="af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2-я группа раннего возраста - 12 детей; </w:t>
      </w:r>
    </w:p>
    <w:p w:rsidR="00E17CBC" w:rsidRDefault="008323A8">
      <w:pPr>
        <w:pStyle w:val="af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1-я младшая группа -22 ребенка; </w:t>
      </w:r>
    </w:p>
    <w:p w:rsidR="00E17CBC" w:rsidRDefault="008323A8">
      <w:pPr>
        <w:pStyle w:val="af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младшая группа – 23 детей; </w:t>
      </w:r>
    </w:p>
    <w:p w:rsidR="00E17CBC" w:rsidRDefault="008323A8">
      <w:pPr>
        <w:pStyle w:val="af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средняя группа – 25 детей; </w:t>
      </w:r>
    </w:p>
    <w:p w:rsidR="00E17CBC" w:rsidRDefault="008323A8">
      <w:pPr>
        <w:pStyle w:val="af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старшая группа – 21 детей; </w:t>
      </w:r>
    </w:p>
    <w:p w:rsidR="00E17CBC" w:rsidRDefault="008323A8">
      <w:pPr>
        <w:pStyle w:val="af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подготовительная к школе группа – 28  детей.</w:t>
      </w:r>
    </w:p>
    <w:p w:rsidR="00E17CBC" w:rsidRDefault="00E17CBC">
      <w:pPr>
        <w:pStyle w:val="af2"/>
        <w:spacing w:line="276" w:lineRule="auto"/>
        <w:jc w:val="both"/>
        <w:rPr>
          <w:rFonts w:ascii="Times New Roman" w:eastAsia="Times New Roman" w:hAnsi="Times New Roman" w:cs="Times New Roman"/>
          <w:sz w:val="24"/>
          <w:szCs w:val="24"/>
        </w:rPr>
      </w:pPr>
    </w:p>
    <w:p w:rsidR="00E17CBC" w:rsidRDefault="008323A8">
      <w:pPr>
        <w:pStyle w:val="af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непрерывной образовательной деятельности:</w:t>
      </w:r>
    </w:p>
    <w:p w:rsidR="00E17CBC" w:rsidRDefault="008323A8">
      <w:pPr>
        <w:pStyle w:val="af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детей 2-3 лет – 8-10 минут;</w:t>
      </w:r>
    </w:p>
    <w:p w:rsidR="00E17CBC" w:rsidRDefault="008323A8">
      <w:pPr>
        <w:pStyle w:val="af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детей 4 года жизни – не более 15 мин.;</w:t>
      </w:r>
    </w:p>
    <w:p w:rsidR="00E17CBC" w:rsidRDefault="008323A8">
      <w:pPr>
        <w:pStyle w:val="af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детей 5 года жизни – не более 20 мин.;</w:t>
      </w:r>
    </w:p>
    <w:p w:rsidR="00E17CBC" w:rsidRDefault="008323A8">
      <w:pPr>
        <w:pStyle w:val="af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детей 6 года жизни – не более 25 мин.;</w:t>
      </w:r>
    </w:p>
    <w:p w:rsidR="00E17CBC" w:rsidRDefault="008323A8">
      <w:pPr>
        <w:pStyle w:val="af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детей 7 года жизни – не более 30 мин.</w:t>
      </w:r>
    </w:p>
    <w:p w:rsidR="00E17CBC" w:rsidRDefault="008323A8">
      <w:pPr>
        <w:spacing w:after="0" w:line="360" w:lineRule="auto"/>
        <w:ind w:right="-142"/>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t xml:space="preserve"> В дошкольном учреждении систематизирована работа по адаптации детей к МДОУ, позволяющая постепенному вхождению ребёнка в детский сад и комфортной его адаптации, формированию у него чувства защищённости и внутренней свободы, доверия к окружающему миру.  Воспитатели проводят индивидуальные беседы с родителями вновь принятых детей, анкетирование, где выясняют условия жизни, режима, питания, ухода и воспитания ребёнка в семье, особенности развития и поведения, определяется прогноз адаптации к МДОУ. Устанавливается щадящий гибкий режим, неполный день пребывания в МДОУ, согласованный с родителями.</w:t>
      </w:r>
    </w:p>
    <w:p w:rsidR="00E17CBC" w:rsidRDefault="008323A8">
      <w:pPr>
        <w:spacing w:after="0" w:line="360" w:lineRule="auto"/>
        <w:ind w:right="-142"/>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t xml:space="preserve">Результатом осуществления воспитательно – образовательного процесса является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детей МДОУ накануне поступления в школу.  Приоритетной задачей педагогов, работающих на подготовительной к школе группе, является подготовка детей к школьному обучению. </w:t>
      </w:r>
    </w:p>
    <w:p w:rsidR="00E17CBC" w:rsidRDefault="008323A8">
      <w:pPr>
        <w:spacing w:after="0" w:line="360" w:lineRule="auto"/>
        <w:ind w:right="-142"/>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t>Воспитание положительного отношения к школе у детей проходит наиболее эффективно при соблюдении следующих условий, которые поставил перед собой педагогический коллектив:</w:t>
      </w:r>
    </w:p>
    <w:p w:rsidR="00E17CBC" w:rsidRDefault="008323A8">
      <w:pPr>
        <w:spacing w:after="0" w:line="360" w:lineRule="auto"/>
        <w:ind w:right="-142" w:firstLine="709"/>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t>-Включение в педагогический процесс разнообразных форм и методов работы по ознакомлению детей со школой и воспитанию положительного отношения к ней.</w:t>
      </w:r>
    </w:p>
    <w:p w:rsidR="00E17CBC" w:rsidRDefault="008323A8">
      <w:pPr>
        <w:spacing w:after="0" w:line="360" w:lineRule="auto"/>
        <w:ind w:right="-142" w:firstLine="709"/>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lastRenderedPageBreak/>
        <w:t>-Создание развивающей предметно-пространственной среды для обогащения жизненного опыта детей.</w:t>
      </w:r>
    </w:p>
    <w:p w:rsidR="00E17CBC" w:rsidRDefault="008323A8">
      <w:pPr>
        <w:spacing w:after="0" w:line="360" w:lineRule="auto"/>
        <w:ind w:right="-142" w:firstLine="709"/>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t>-Понимание воспитателем значимости проблемы и проявления его творческой инициативности в подборе форм и методов в работе с детьми.</w:t>
      </w:r>
    </w:p>
    <w:p w:rsidR="00E17CBC" w:rsidRDefault="008323A8">
      <w:pPr>
        <w:spacing w:after="0" w:line="360" w:lineRule="auto"/>
        <w:ind w:right="-142" w:firstLine="709"/>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t>-Педагогического просвещения родителей по вопросам готовности к школьному обучению.</w:t>
      </w:r>
    </w:p>
    <w:p w:rsidR="00E17CBC" w:rsidRDefault="008323A8">
      <w:pPr>
        <w:spacing w:after="0" w:line="360" w:lineRule="auto"/>
        <w:ind w:right="-142"/>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t>Для формирования у дошкольников устойчивого интереса к обучению в школе, желания учиться, успешному проведению адаптационного периода, в ДОУ осуществляется совместная деятельность с МОУ СОШ №8. им. В. И. Курова.   Заключается договор о сотрудничестве, ежегодно составляются и реализуются совместные планы работы. На родительские собрания, проводимые в старших группах, приглашаются учителя начальных классов. Результаты мониторинга готовности выпускников ДОУ к обучению в школе, проводимого ежегодно педагогом-психологом школы, передаются учителям начальных классов.</w:t>
      </w:r>
    </w:p>
    <w:p w:rsidR="00E17CBC" w:rsidRDefault="008323A8">
      <w:pPr>
        <w:spacing w:after="0" w:line="360" w:lineRule="auto"/>
        <w:ind w:right="-142"/>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t>В соответствии с годовым планом работы МДОУ организуется активный отдых детей: развлечения, праздники, игры-забавы, Дни здоровья. Оздоровительный эффект этих мероприятий поддержанием бодрого, жизнерадостного настроения у детей, формированием принципов и правил здорового образа жизни. При планировании учитываются интерес, увлеченность и настроение каждого ребенка, соответствие нагрузки уровню физического развития и подготовленности детей. Использовались нетрадиционные формы проведения физкультурных занятий, включающих элементы соревнования, спортивных игр, творческие задания.</w:t>
      </w:r>
    </w:p>
    <w:p w:rsidR="00E17CBC" w:rsidRDefault="008323A8">
      <w:pPr>
        <w:spacing w:after="0" w:line="360" w:lineRule="auto"/>
        <w:ind w:right="-142"/>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t>Была продолжена работа дошкольного учреждения по художественно - эстетическому развитию детей. Учитывалось желание детей включаться в творческую деятельность, как на занятиях, так и в свободное от занятий время.  13 детей старшей и подготовительной к школе группы посещали уроки на базе МОУ ДОД « Детская школа искусств» по образовательным программам общей художественно эстетической направленности: декоративно - прикладное творчество, ритмика и танец, музыкальная грамота.</w:t>
      </w:r>
    </w:p>
    <w:p w:rsidR="00E17CBC" w:rsidRDefault="008323A8">
      <w:pPr>
        <w:spacing w:after="0" w:line="360" w:lineRule="auto"/>
        <w:ind w:right="-142"/>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t>Для закрепления образовательных и воспитательных задач педагогами ДОУ широко использовалась игровая деятельность дошкольников. Воспитатели своевременно изменяют, пополняют развивающую предметно-пространственную среду в группах, умело владеют организацией и руководством игры. Особое внимание уделялось дидактическим играм, способствующим психическому и интеллектуальному развитию, развитию коммуникативных навыков и  произвольного поведения. Уделялось и внимание развитию речевого общения в игре.  В результате проделанной работы в дошкольном учреждении созданы необходимые условия по организации игровой деятельности, в разных возрастных группах.</w:t>
      </w:r>
    </w:p>
    <w:p w:rsidR="00E17CBC" w:rsidRDefault="008323A8">
      <w:pPr>
        <w:spacing w:after="0" w:line="360" w:lineRule="auto"/>
        <w:ind w:right="-142"/>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lastRenderedPageBreak/>
        <w:t>С целью повышения педагогической культуры родителей, осуществления общей тактики в воспитании детей раннего возраста в семье и ДОУ оформлены тематический уголок, папки – передвижки, мини – стенды по данной тематике. Работа с родителями проходила согласно годового плана, и групповым перспективным планам работы с родителями. Родители получали консультативную помощь по вопросам воспитания и развития своих детей от воспитателей, учителя- логопеда, заведующей, старшего воспитателя, музыкального руководителя дистанционно. В течение года для всех групп были организованы праздники, досуги дистанционно.</w:t>
      </w:r>
    </w:p>
    <w:p w:rsidR="00E17CBC" w:rsidRDefault="008323A8">
      <w:pPr>
        <w:spacing w:after="0" w:line="360" w:lineRule="auto"/>
        <w:ind w:right="-142"/>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t>Придавая  важное  значение деятельности всех участников учебного процесса по предупреждению детского дорожно-транспортного травматизма, педагогический коллектив  проводил свою работу по постоянному совершенствованию форм и методов изучения детьми ПДД и  их  пропаганды. Во всех возрастных группах оформлены уголки по ПДД:</w:t>
      </w:r>
    </w:p>
    <w:p w:rsidR="00E17CBC" w:rsidRDefault="008323A8">
      <w:pPr>
        <w:spacing w:after="0" w:line="360" w:lineRule="auto"/>
        <w:ind w:right="-142" w:firstLine="709"/>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t>1. Набор транспортных средств.</w:t>
      </w:r>
    </w:p>
    <w:p w:rsidR="00E17CBC" w:rsidRDefault="008323A8">
      <w:pPr>
        <w:spacing w:after="0" w:line="360" w:lineRule="auto"/>
        <w:ind w:right="-142" w:firstLine="709"/>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t>2. Иллюстрации с изображением транспортных средств.</w:t>
      </w:r>
    </w:p>
    <w:p w:rsidR="00E17CBC" w:rsidRDefault="008323A8">
      <w:pPr>
        <w:spacing w:after="0" w:line="360" w:lineRule="auto"/>
        <w:ind w:right="-142" w:firstLine="709"/>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t>3. Атрибуты к сюжетно-ролевым играм (рули, шапочки машин)</w:t>
      </w:r>
    </w:p>
    <w:p w:rsidR="00E17CBC" w:rsidRDefault="008323A8">
      <w:pPr>
        <w:spacing w:after="0" w:line="360" w:lineRule="auto"/>
        <w:ind w:right="-142" w:firstLine="709"/>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t>4. Дид</w:t>
      </w:r>
      <w:r w:rsidR="001260A0">
        <w:rPr>
          <w:rFonts w:ascii="Times New Roman" w:eastAsia="Calibri" w:hAnsi="Times New Roman" w:cs="Times New Roman"/>
          <w:iCs/>
          <w:spacing w:val="-4"/>
          <w:sz w:val="24"/>
          <w:szCs w:val="24"/>
          <w:lang w:eastAsia="en-US"/>
        </w:rPr>
        <w:t>актические игры «Собери машину»</w:t>
      </w:r>
      <w:r>
        <w:rPr>
          <w:rFonts w:ascii="Times New Roman" w:eastAsia="Calibri" w:hAnsi="Times New Roman" w:cs="Times New Roman"/>
          <w:iCs/>
          <w:spacing w:val="-4"/>
          <w:sz w:val="24"/>
          <w:szCs w:val="24"/>
          <w:lang w:eastAsia="en-US"/>
        </w:rPr>
        <w:t>,</w:t>
      </w:r>
      <w:r w:rsidR="001260A0">
        <w:rPr>
          <w:rFonts w:ascii="Times New Roman" w:eastAsia="Calibri" w:hAnsi="Times New Roman" w:cs="Times New Roman"/>
          <w:iCs/>
          <w:spacing w:val="-4"/>
          <w:sz w:val="24"/>
          <w:szCs w:val="24"/>
          <w:lang w:eastAsia="en-US"/>
        </w:rPr>
        <w:t xml:space="preserve"> </w:t>
      </w:r>
      <w:r>
        <w:rPr>
          <w:rFonts w:ascii="Times New Roman" w:eastAsia="Calibri" w:hAnsi="Times New Roman" w:cs="Times New Roman"/>
          <w:iCs/>
          <w:spacing w:val="-4"/>
          <w:sz w:val="24"/>
          <w:szCs w:val="24"/>
          <w:lang w:eastAsia="en-US"/>
        </w:rPr>
        <w:t>«Поставь машину в гараж», «Светофор», «О чём говорят знаки?»,  и др.</w:t>
      </w:r>
    </w:p>
    <w:p w:rsidR="00E17CBC" w:rsidRDefault="008323A8">
      <w:pPr>
        <w:spacing w:after="0" w:line="360" w:lineRule="auto"/>
        <w:ind w:right="-142" w:firstLine="709"/>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t>5. Картинки для игры на классификацию видов транспорта «На чём едут пассажиры», «Найти такую же картинку».</w:t>
      </w:r>
    </w:p>
    <w:p w:rsidR="00E17CBC" w:rsidRDefault="008323A8">
      <w:pPr>
        <w:spacing w:after="0" w:line="360" w:lineRule="auto"/>
        <w:ind w:right="-142" w:firstLine="709"/>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t>6. Макет транспортного светофора .</w:t>
      </w:r>
    </w:p>
    <w:p w:rsidR="00E17CBC" w:rsidRDefault="008323A8">
      <w:pPr>
        <w:spacing w:after="0" w:line="360" w:lineRule="auto"/>
        <w:ind w:right="-142" w:firstLine="709"/>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t xml:space="preserve">7. Макет улицы с пешеходным переходом, с помощью которого ребята могут решать сложные задачи по безопасности дорожного движения, отрабатывать навыки безопасного перехода проезжей части на перекрёстке. </w:t>
      </w:r>
    </w:p>
    <w:p w:rsidR="00E17CBC" w:rsidRDefault="008323A8">
      <w:pPr>
        <w:spacing w:after="0" w:line="360" w:lineRule="auto"/>
        <w:ind w:right="-142" w:firstLine="709"/>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t>8. Набор дорожных знаков, в который входят: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 Мелкие знаки на подставках, для работы с макетом, и крупные знаки на подставках для творческих, ролевых игр.</w:t>
      </w:r>
    </w:p>
    <w:p w:rsidR="00E17CBC" w:rsidRDefault="008323A8">
      <w:pPr>
        <w:spacing w:after="0" w:line="360" w:lineRule="auto"/>
        <w:ind w:right="-142"/>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t xml:space="preserve">В МДОУ Детский сад №7 «Берёзка» организована работа логопункта для оказания помощи детям, которые по речевым показателям не определяются в специализированные группы, но нуждаются в помощи логопеда. Занятия с детьми проводились ежедневно по графику, согласованному с администрацией учреждения. На каждого ребенка, зачисленного на </w:t>
      </w:r>
      <w:r>
        <w:rPr>
          <w:rFonts w:ascii="Times New Roman" w:eastAsia="Calibri" w:hAnsi="Times New Roman" w:cs="Times New Roman"/>
          <w:iCs/>
          <w:spacing w:val="-4"/>
          <w:sz w:val="24"/>
          <w:szCs w:val="24"/>
          <w:lang w:eastAsia="en-US"/>
        </w:rPr>
        <w:lastRenderedPageBreak/>
        <w:t>логопункт, заведена индивидуальная речевая карта, составлен индивидуальный график  деятельности, согласованный с руководителем и родителями. Основная форма работы с детьми – организация индивидуальной деятельности. Работа учителя- логопеда велась в тесном контакте с педагогами, а также с родителями  воспитанников. Логопункт оснащён необходимым оборудованием.</w:t>
      </w:r>
    </w:p>
    <w:p w:rsidR="00E17CBC" w:rsidRDefault="008323A8">
      <w:pPr>
        <w:spacing w:after="0" w:line="360" w:lineRule="auto"/>
        <w:ind w:right="-142"/>
        <w:rPr>
          <w:rFonts w:ascii="Times New Roman" w:eastAsia="Calibri" w:hAnsi="Times New Roman" w:cs="Times New Roman"/>
          <w:iCs/>
          <w:spacing w:val="-4"/>
          <w:sz w:val="24"/>
          <w:szCs w:val="24"/>
          <w:lang w:eastAsia="en-US"/>
        </w:rPr>
      </w:pPr>
      <w:r>
        <w:rPr>
          <w:rFonts w:ascii="Times New Roman" w:eastAsia="Calibri" w:hAnsi="Times New Roman" w:cs="Times New Roman"/>
          <w:iCs/>
          <w:spacing w:val="-4"/>
          <w:sz w:val="24"/>
          <w:szCs w:val="24"/>
          <w:lang w:eastAsia="en-US"/>
        </w:rPr>
        <w:t>Культурно- досуговая  деятельность  с детьми осуществлялась в соответствии с годовым планом.</w:t>
      </w:r>
    </w:p>
    <w:p w:rsidR="00E17CBC" w:rsidRDefault="00E17CBC">
      <w:pPr>
        <w:spacing w:after="0" w:line="360" w:lineRule="auto"/>
        <w:ind w:right="-142"/>
        <w:rPr>
          <w:rFonts w:ascii="Times New Roman" w:eastAsia="Times New Roman" w:hAnsi="Times New Roman" w:cs="Times New Roman"/>
          <w:color w:val="000000"/>
          <w:sz w:val="24"/>
          <w:szCs w:val="24"/>
          <w:lang w:eastAsia="en-US"/>
        </w:rPr>
      </w:pPr>
    </w:p>
    <w:p w:rsidR="00E17CBC" w:rsidRDefault="008323A8">
      <w:pPr>
        <w:pStyle w:val="af1"/>
        <w:numPr>
          <w:ilvl w:val="0"/>
          <w:numId w:val="2"/>
        </w:numPr>
        <w:spacing w:after="0" w:line="360" w:lineRule="auto"/>
        <w:ind w:right="-142"/>
        <w:rPr>
          <w:rFonts w:ascii="Times New Roman" w:hAnsi="Times New Roman"/>
          <w:b/>
        </w:rPr>
      </w:pPr>
      <w:r>
        <w:rPr>
          <w:rFonts w:ascii="Times New Roman" w:hAnsi="Times New Roman"/>
          <w:b/>
        </w:rPr>
        <w:t xml:space="preserve"> СОДЕРЖЕНИЕ И КАЧЕСТВО ПОДГОТОВКИ ОБУЧАЮЩИХСЯ</w:t>
      </w:r>
    </w:p>
    <w:p w:rsidR="00E17CBC" w:rsidRDefault="008323A8">
      <w:pPr>
        <w:spacing w:after="0" w:line="360" w:lineRule="auto"/>
        <w:ind w:right="-142"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целью, деятельность дошкольного учреждения направлена на решение задач, которые можно разделить на три блока: задачи адаптации, задачи социализации, задачи личностного развития.</w:t>
      </w:r>
    </w:p>
    <w:p w:rsidR="00E17CBC" w:rsidRDefault="008323A8">
      <w:pPr>
        <w:spacing w:after="0" w:line="360" w:lineRule="auto"/>
        <w:ind w:right="-142" w:firstLine="709"/>
        <w:jc w:val="both"/>
        <w:rPr>
          <w:rFonts w:ascii="Times New Roman" w:hAnsi="Times New Roman" w:cs="Times New Roman"/>
          <w:sz w:val="24"/>
          <w:szCs w:val="24"/>
        </w:rPr>
      </w:pPr>
      <w:r>
        <w:rPr>
          <w:rFonts w:ascii="Times New Roman" w:hAnsi="Times New Roman" w:cs="Times New Roman"/>
          <w:sz w:val="24"/>
          <w:szCs w:val="24"/>
        </w:rPr>
        <w:t xml:space="preserve">Дошкольное образовательное учреждение осуществляет деятельность по следующим основным направлениям развития детей (согласно образовательной программы): </w:t>
      </w:r>
    </w:p>
    <w:p w:rsidR="00E17CBC" w:rsidRDefault="008323A8">
      <w:pPr>
        <w:pStyle w:val="af1"/>
        <w:spacing w:after="0" w:line="360" w:lineRule="auto"/>
        <w:ind w:left="0" w:right="-142"/>
        <w:rPr>
          <w:rFonts w:ascii="Times New Roman" w:hAnsi="Times New Roman"/>
          <w:sz w:val="24"/>
          <w:szCs w:val="24"/>
        </w:rPr>
      </w:pPr>
      <w:r>
        <w:rPr>
          <w:rFonts w:ascii="Times New Roman" w:hAnsi="Times New Roman"/>
          <w:sz w:val="24"/>
          <w:szCs w:val="24"/>
        </w:rPr>
        <w:t xml:space="preserve">• Социально – коммуникативное развитие; </w:t>
      </w:r>
    </w:p>
    <w:p w:rsidR="00E17CBC" w:rsidRDefault="008323A8">
      <w:pPr>
        <w:pStyle w:val="af1"/>
        <w:spacing w:after="0" w:line="360" w:lineRule="auto"/>
        <w:ind w:left="0" w:right="-142"/>
        <w:rPr>
          <w:rFonts w:ascii="Times New Roman" w:hAnsi="Times New Roman"/>
          <w:sz w:val="24"/>
          <w:szCs w:val="24"/>
        </w:rPr>
      </w:pPr>
      <w:r>
        <w:rPr>
          <w:rFonts w:ascii="Times New Roman" w:hAnsi="Times New Roman"/>
          <w:sz w:val="24"/>
          <w:szCs w:val="24"/>
        </w:rPr>
        <w:t xml:space="preserve">• Познавательное развитие; </w:t>
      </w:r>
    </w:p>
    <w:p w:rsidR="00E17CBC" w:rsidRDefault="008323A8">
      <w:pPr>
        <w:pStyle w:val="af1"/>
        <w:spacing w:after="0" w:line="360" w:lineRule="auto"/>
        <w:ind w:left="0" w:right="-142"/>
        <w:rPr>
          <w:rFonts w:ascii="Times New Roman" w:hAnsi="Times New Roman"/>
          <w:sz w:val="24"/>
          <w:szCs w:val="24"/>
        </w:rPr>
      </w:pPr>
      <w:r>
        <w:rPr>
          <w:rFonts w:ascii="Times New Roman" w:hAnsi="Times New Roman"/>
          <w:sz w:val="24"/>
          <w:szCs w:val="24"/>
        </w:rPr>
        <w:t xml:space="preserve">• Речевое развитие; </w:t>
      </w:r>
    </w:p>
    <w:p w:rsidR="00E17CBC" w:rsidRDefault="008323A8">
      <w:pPr>
        <w:pStyle w:val="af1"/>
        <w:spacing w:after="0" w:line="360" w:lineRule="auto"/>
        <w:ind w:left="0" w:right="-142"/>
        <w:rPr>
          <w:rFonts w:ascii="Times New Roman" w:hAnsi="Times New Roman"/>
          <w:sz w:val="24"/>
          <w:szCs w:val="24"/>
        </w:rPr>
      </w:pPr>
      <w:r>
        <w:rPr>
          <w:rFonts w:ascii="Times New Roman" w:hAnsi="Times New Roman"/>
          <w:sz w:val="24"/>
          <w:szCs w:val="24"/>
        </w:rPr>
        <w:t>• Художественно – эстетическое</w:t>
      </w:r>
    </w:p>
    <w:p w:rsidR="00E17CBC" w:rsidRDefault="008323A8">
      <w:pPr>
        <w:pStyle w:val="af1"/>
        <w:spacing w:after="0" w:line="360" w:lineRule="auto"/>
        <w:ind w:left="0" w:right="-142"/>
        <w:rPr>
          <w:rFonts w:ascii="Times New Roman" w:hAnsi="Times New Roman"/>
          <w:sz w:val="24"/>
          <w:szCs w:val="24"/>
        </w:rPr>
      </w:pPr>
      <w:r>
        <w:rPr>
          <w:rFonts w:ascii="Times New Roman" w:hAnsi="Times New Roman"/>
          <w:sz w:val="24"/>
          <w:szCs w:val="24"/>
        </w:rPr>
        <w:t>• Физическое развитие.</w:t>
      </w:r>
    </w:p>
    <w:p w:rsidR="00E17CBC" w:rsidRDefault="008323A8">
      <w:pPr>
        <w:pStyle w:val="ConsPlusNormal"/>
        <w:spacing w:line="360" w:lineRule="auto"/>
        <w:ind w:right="-142"/>
        <w:rPr>
          <w:rFonts w:ascii="Times New Roman" w:hAnsi="Times New Roman" w:cs="Times New Roman"/>
          <w:sz w:val="24"/>
          <w:szCs w:val="24"/>
        </w:rPr>
      </w:pPr>
      <w:r>
        <w:rPr>
          <w:rFonts w:ascii="Times New Roman" w:hAnsi="Times New Roman" w:cs="Times New Roman"/>
          <w:b/>
          <w:sz w:val="24"/>
          <w:szCs w:val="24"/>
        </w:rPr>
        <w:t>Социально-коммуникативное развитие</w:t>
      </w:r>
      <w:r>
        <w:rPr>
          <w:rFonts w:ascii="Times New Roman" w:hAnsi="Times New Roman" w:cs="Times New Roman"/>
          <w:sz w:val="24"/>
          <w:szCs w:val="24"/>
        </w:rPr>
        <w:t xml:space="preserve"> направлено на:</w:t>
      </w:r>
    </w:p>
    <w:p w:rsidR="00E17CBC" w:rsidRDefault="008323A8">
      <w:pPr>
        <w:pStyle w:val="richfactdown-paragraph"/>
        <w:spacing w:before="0" w:beforeAutospacing="0" w:after="0" w:afterAutospacing="0" w:line="360" w:lineRule="auto"/>
        <w:ind w:right="-142"/>
        <w:jc w:val="both"/>
      </w:pPr>
      <w:r>
        <w:t>- усвоение и присвоение норм, правил поведения и морально-нравственных ценностей, принятых в российском обществе.</w:t>
      </w:r>
    </w:p>
    <w:p w:rsidR="00E17CBC" w:rsidRDefault="008323A8">
      <w:pPr>
        <w:pStyle w:val="richfactdown-paragraph"/>
        <w:spacing w:before="0" w:beforeAutospacing="0" w:after="0" w:afterAutospacing="0" w:line="360" w:lineRule="auto"/>
        <w:ind w:right="-142"/>
        <w:jc w:val="both"/>
      </w:pPr>
      <w:r>
        <w:t>- развитие общения ребёнка со взрослыми и сверстниками, формирование готовности к совместной деятельности и сотрудничеству.</w:t>
      </w:r>
    </w:p>
    <w:p w:rsidR="00E17CBC" w:rsidRDefault="008323A8">
      <w:pPr>
        <w:pStyle w:val="richfactdown-paragraph"/>
        <w:spacing w:before="0" w:beforeAutospacing="0" w:after="0" w:afterAutospacing="0" w:line="360" w:lineRule="auto"/>
        <w:ind w:right="-142"/>
        <w:jc w:val="both"/>
      </w:pPr>
      <w:r>
        <w:t>- формирование у ребёнка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E17CBC" w:rsidRDefault="008323A8">
      <w:pPr>
        <w:pStyle w:val="richfactdown-paragraph"/>
        <w:spacing w:before="0" w:beforeAutospacing="0" w:after="0" w:afterAutospacing="0" w:line="360" w:lineRule="auto"/>
        <w:ind w:right="-142"/>
        <w:jc w:val="both"/>
      </w:pPr>
      <w:r>
        <w:t>- развитие эмоциональной отзывчивости и сопереживания, социального и эмоционального интеллекта, воспитание гуманных чувств и отношений.</w:t>
      </w:r>
    </w:p>
    <w:p w:rsidR="00E17CBC" w:rsidRDefault="008323A8">
      <w:pPr>
        <w:pStyle w:val="richfactdown-paragraph"/>
        <w:spacing w:before="0" w:beforeAutospacing="0" w:after="0" w:afterAutospacing="0" w:line="360" w:lineRule="auto"/>
        <w:ind w:right="-142"/>
        <w:jc w:val="both"/>
      </w:pPr>
      <w:r>
        <w:t>- развитие самостоятельности и инициативности, планирования и регуляции ребёнком собственных действий.</w:t>
      </w:r>
    </w:p>
    <w:p w:rsidR="00E17CBC" w:rsidRDefault="008323A8">
      <w:pPr>
        <w:pStyle w:val="richfactdown-paragraph"/>
        <w:spacing w:before="0" w:beforeAutospacing="0" w:after="0" w:afterAutospacing="0" w:line="360" w:lineRule="auto"/>
        <w:ind w:right="-142"/>
        <w:jc w:val="both"/>
      </w:pPr>
      <w:r>
        <w:t>- формирование позитивных установок к различным видам труда и творчества.</w:t>
      </w:r>
    </w:p>
    <w:p w:rsidR="00E17CBC" w:rsidRDefault="008323A8">
      <w:pPr>
        <w:pStyle w:val="richfactdown-paragraph"/>
        <w:spacing w:before="0" w:beforeAutospacing="0" w:after="0" w:afterAutospacing="0" w:line="360" w:lineRule="auto"/>
        <w:ind w:right="-142"/>
        <w:jc w:val="both"/>
      </w:pPr>
      <w:r>
        <w:t>- формирование основ социальной навигации и безопасного поведения в быту и природе, социуме и медиа пространстве (цифровой среде).</w:t>
      </w:r>
    </w:p>
    <w:p w:rsidR="00E17CBC" w:rsidRDefault="008323A8">
      <w:pPr>
        <w:pStyle w:val="ConsPlusNormal"/>
        <w:spacing w:line="360" w:lineRule="auto"/>
        <w:ind w:right="-142"/>
        <w:rPr>
          <w:rFonts w:ascii="Times New Roman" w:hAnsi="Times New Roman" w:cs="Times New Roman"/>
          <w:sz w:val="24"/>
          <w:szCs w:val="24"/>
        </w:rPr>
      </w:pPr>
      <w:r>
        <w:rPr>
          <w:rFonts w:ascii="Times New Roman" w:hAnsi="Times New Roman" w:cs="Times New Roman"/>
          <w:b/>
          <w:sz w:val="24"/>
          <w:szCs w:val="24"/>
        </w:rPr>
        <w:lastRenderedPageBreak/>
        <w:t>Познавательное развитие</w:t>
      </w:r>
      <w:r>
        <w:rPr>
          <w:rFonts w:ascii="Times New Roman" w:hAnsi="Times New Roman" w:cs="Times New Roman"/>
          <w:sz w:val="24"/>
          <w:szCs w:val="24"/>
        </w:rPr>
        <w:t xml:space="preserve"> предполагает:</w:t>
      </w:r>
    </w:p>
    <w:p w:rsidR="00E17CBC" w:rsidRDefault="008323A8">
      <w:pPr>
        <w:pStyle w:val="ConsPlusNormal"/>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 развитие любознательности, интереса и мотивации к познавательной деятельности;</w:t>
      </w:r>
    </w:p>
    <w:p w:rsidR="00E17CBC" w:rsidRDefault="008323A8">
      <w:pPr>
        <w:pStyle w:val="ConsPlusNormal"/>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 освоение сенсорных эталонов и перспективных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E17CBC" w:rsidRDefault="008323A8">
      <w:pPr>
        <w:pStyle w:val="ConsPlusNormal"/>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 формирование представлений о количестве, числе, счёте,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E17CBC" w:rsidRDefault="008323A8">
      <w:pPr>
        <w:pStyle w:val="ConsPlusNormal"/>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E17CBC" w:rsidRDefault="008323A8">
      <w:pPr>
        <w:pStyle w:val="ConsPlusNormal"/>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 формирование целостной картины мира, представлений об объектах окружающего мира, их свойствах и отношениях;</w:t>
      </w:r>
    </w:p>
    <w:p w:rsidR="00E17CBC" w:rsidRDefault="008323A8">
      <w:pPr>
        <w:pStyle w:val="ConsPlusNormal"/>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 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E17CBC" w:rsidRDefault="008323A8">
      <w:pPr>
        <w:pStyle w:val="ConsPlusNormal"/>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 формирование представлений о цифровых средствах познания окружающего мира, способах их безопасного использования.</w:t>
      </w:r>
    </w:p>
    <w:p w:rsidR="00E17CBC" w:rsidRDefault="008323A8">
      <w:pPr>
        <w:pStyle w:val="ConsPlusNormal"/>
        <w:spacing w:line="360" w:lineRule="auto"/>
        <w:ind w:right="-142"/>
        <w:jc w:val="both"/>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Pr>
          <w:rFonts w:ascii="Times New Roman" w:hAnsi="Times New Roman" w:cs="Times New Roman"/>
          <w:sz w:val="24"/>
          <w:szCs w:val="24"/>
        </w:rPr>
        <w:t xml:space="preserve">направлено на приобщение детей к ценностям "Культура" и "Красота", что предполагает: </w:t>
      </w:r>
    </w:p>
    <w:p w:rsidR="00E17CBC" w:rsidRDefault="008323A8">
      <w:pPr>
        <w:pStyle w:val="ConsPlusNormal"/>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 владение формами речевого этикета, отражающими принятые в обществе правила и нормы культурного поведения; </w:t>
      </w:r>
    </w:p>
    <w:p w:rsidR="00E17CBC" w:rsidRDefault="008323A8">
      <w:pPr>
        <w:pStyle w:val="ConsPlusNormal"/>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17CBC" w:rsidRDefault="008323A8">
      <w:pPr>
        <w:pStyle w:val="ConsPlusNormal"/>
        <w:spacing w:line="360" w:lineRule="auto"/>
        <w:ind w:right="-142"/>
        <w:jc w:val="both"/>
        <w:rPr>
          <w:rFonts w:ascii="Times New Roman" w:hAnsi="Times New Roman" w:cs="Times New Roman"/>
          <w:sz w:val="24"/>
          <w:szCs w:val="24"/>
        </w:rPr>
      </w:pPr>
      <w:r>
        <w:rPr>
          <w:rStyle w:val="c0"/>
          <w:rFonts w:ascii="Times New Roman" w:hAnsi="Times New Roman" w:cs="Times New Roman"/>
          <w:sz w:val="24"/>
          <w:szCs w:val="24"/>
        </w:rPr>
        <w:t>Задачи речевого развития дошкольника включают</w:t>
      </w:r>
      <w:r>
        <w:rPr>
          <w:rStyle w:val="c1"/>
          <w:rFonts w:ascii="Times New Roman" w:hAnsi="Times New Roman" w:cs="Times New Roman"/>
          <w:sz w:val="24"/>
          <w:szCs w:val="24"/>
        </w:rPr>
        <w:t>:</w:t>
      </w:r>
    </w:p>
    <w:p w:rsidR="00E17CBC" w:rsidRDefault="008323A8">
      <w:pPr>
        <w:pStyle w:val="af1"/>
        <w:numPr>
          <w:ilvl w:val="0"/>
          <w:numId w:val="4"/>
        </w:numPr>
        <w:spacing w:after="0" w:line="360" w:lineRule="auto"/>
        <w:ind w:right="-142"/>
        <w:jc w:val="both"/>
        <w:rPr>
          <w:rFonts w:ascii="Times New Roman" w:eastAsia="Times New Roman" w:hAnsi="Times New Roman"/>
          <w:sz w:val="24"/>
          <w:szCs w:val="24"/>
        </w:rPr>
      </w:pPr>
      <w:r>
        <w:rPr>
          <w:rFonts w:ascii="Times New Roman" w:eastAsia="Times New Roman" w:hAnsi="Times New Roman"/>
          <w:sz w:val="24"/>
          <w:szCs w:val="24"/>
        </w:rPr>
        <w:t>владение речью как средством общения и культуры, обогащение активного словаря,</w:t>
      </w:r>
    </w:p>
    <w:p w:rsidR="00E17CBC" w:rsidRDefault="008323A8">
      <w:pPr>
        <w:pStyle w:val="af1"/>
        <w:numPr>
          <w:ilvl w:val="0"/>
          <w:numId w:val="4"/>
        </w:numPr>
        <w:spacing w:after="0" w:line="360" w:lineRule="auto"/>
        <w:ind w:right="-142"/>
        <w:jc w:val="both"/>
        <w:rPr>
          <w:rFonts w:ascii="Times New Roman" w:eastAsia="Times New Roman" w:hAnsi="Times New Roman"/>
          <w:sz w:val="24"/>
          <w:szCs w:val="24"/>
        </w:rPr>
      </w:pPr>
      <w:r>
        <w:rPr>
          <w:rFonts w:ascii="Times New Roman" w:eastAsia="Times New Roman" w:hAnsi="Times New Roman"/>
          <w:sz w:val="24"/>
          <w:szCs w:val="24"/>
        </w:rPr>
        <w:t>развитие связной, грамматически правильной диалогической и монологической речи,</w:t>
      </w:r>
    </w:p>
    <w:p w:rsidR="00E17CBC" w:rsidRDefault="008323A8">
      <w:pPr>
        <w:pStyle w:val="af1"/>
        <w:numPr>
          <w:ilvl w:val="0"/>
          <w:numId w:val="4"/>
        </w:numPr>
        <w:spacing w:after="0" w:line="360" w:lineRule="auto"/>
        <w:ind w:right="-142"/>
        <w:jc w:val="both"/>
        <w:rPr>
          <w:rFonts w:ascii="Times New Roman" w:eastAsia="Times New Roman" w:hAnsi="Times New Roman"/>
          <w:sz w:val="24"/>
          <w:szCs w:val="24"/>
        </w:rPr>
      </w:pPr>
      <w:r>
        <w:rPr>
          <w:rFonts w:ascii="Times New Roman" w:eastAsia="Times New Roman" w:hAnsi="Times New Roman"/>
          <w:sz w:val="24"/>
          <w:szCs w:val="24"/>
        </w:rPr>
        <w:t>развитие речевого творчества,</w:t>
      </w:r>
    </w:p>
    <w:p w:rsidR="00E17CBC" w:rsidRDefault="008323A8">
      <w:pPr>
        <w:pStyle w:val="af1"/>
        <w:numPr>
          <w:ilvl w:val="0"/>
          <w:numId w:val="4"/>
        </w:numPr>
        <w:spacing w:after="0" w:line="360" w:lineRule="auto"/>
        <w:ind w:right="-142"/>
        <w:jc w:val="both"/>
        <w:rPr>
          <w:rFonts w:ascii="Times New Roman" w:eastAsia="Times New Roman" w:hAnsi="Times New Roman"/>
          <w:sz w:val="24"/>
          <w:szCs w:val="24"/>
        </w:rPr>
      </w:pPr>
      <w:r>
        <w:rPr>
          <w:rFonts w:ascii="Times New Roman" w:eastAsia="Times New Roman" w:hAnsi="Times New Roman"/>
          <w:sz w:val="24"/>
          <w:szCs w:val="24"/>
        </w:rPr>
        <w:t>развитие звуковой и интонационной культуры речи, фонематического слуха,</w:t>
      </w:r>
    </w:p>
    <w:p w:rsidR="00E17CBC" w:rsidRDefault="008323A8">
      <w:pPr>
        <w:pStyle w:val="af1"/>
        <w:numPr>
          <w:ilvl w:val="0"/>
          <w:numId w:val="4"/>
        </w:numPr>
        <w:spacing w:after="0" w:line="360" w:lineRule="auto"/>
        <w:ind w:right="-142"/>
        <w:jc w:val="both"/>
        <w:rPr>
          <w:rFonts w:ascii="Times New Roman" w:eastAsia="Times New Roman" w:hAnsi="Times New Roman"/>
          <w:sz w:val="24"/>
          <w:szCs w:val="24"/>
        </w:rPr>
      </w:pPr>
      <w:r>
        <w:rPr>
          <w:rFonts w:ascii="Times New Roman" w:eastAsia="Times New Roman" w:hAnsi="Times New Roman"/>
          <w:sz w:val="24"/>
          <w:szCs w:val="24"/>
        </w:rPr>
        <w:t>знакомство с книжной культурой, детской литературой,</w:t>
      </w:r>
    </w:p>
    <w:p w:rsidR="00E17CBC" w:rsidRDefault="008323A8">
      <w:pPr>
        <w:pStyle w:val="af1"/>
        <w:numPr>
          <w:ilvl w:val="0"/>
          <w:numId w:val="4"/>
        </w:numPr>
        <w:spacing w:after="0" w:line="360" w:lineRule="auto"/>
        <w:ind w:right="-142"/>
        <w:jc w:val="both"/>
        <w:rPr>
          <w:rFonts w:ascii="Times New Roman" w:eastAsia="Times New Roman" w:hAnsi="Times New Roman"/>
          <w:sz w:val="24"/>
          <w:szCs w:val="24"/>
        </w:rPr>
      </w:pPr>
      <w:r>
        <w:rPr>
          <w:rFonts w:ascii="Times New Roman" w:eastAsia="Times New Roman" w:hAnsi="Times New Roman"/>
          <w:sz w:val="24"/>
          <w:szCs w:val="24"/>
        </w:rPr>
        <w:t>понимание на слух текстов различных жанров детской литературы,</w:t>
      </w:r>
    </w:p>
    <w:p w:rsidR="00E17CBC" w:rsidRDefault="008323A8">
      <w:pPr>
        <w:pStyle w:val="af1"/>
        <w:numPr>
          <w:ilvl w:val="0"/>
          <w:numId w:val="4"/>
        </w:numPr>
        <w:spacing w:after="0" w:line="360" w:lineRule="auto"/>
        <w:ind w:right="-142"/>
        <w:jc w:val="both"/>
        <w:rPr>
          <w:rFonts w:ascii="Times New Roman" w:eastAsia="Times New Roman" w:hAnsi="Times New Roman"/>
          <w:sz w:val="24"/>
          <w:szCs w:val="24"/>
        </w:rPr>
      </w:pPr>
      <w:r>
        <w:rPr>
          <w:rFonts w:ascii="Times New Roman" w:eastAsia="Times New Roman" w:hAnsi="Times New Roman"/>
          <w:sz w:val="24"/>
          <w:szCs w:val="24"/>
        </w:rPr>
        <w:t>формирование звуковой аналитико-синтетической активности как предпосылки обучения грамоте.</w:t>
      </w:r>
    </w:p>
    <w:p w:rsidR="00E17CBC" w:rsidRDefault="008323A8">
      <w:pPr>
        <w:pStyle w:val="ConsPlusNormal"/>
        <w:spacing w:line="360" w:lineRule="auto"/>
        <w:ind w:right="-142"/>
        <w:jc w:val="both"/>
        <w:rPr>
          <w:rFonts w:ascii="Times New Roman" w:hAnsi="Times New Roman" w:cs="Times New Roman"/>
          <w:sz w:val="24"/>
          <w:szCs w:val="24"/>
          <w:highlight w:val="yellow"/>
        </w:rPr>
      </w:pPr>
      <w:r>
        <w:rPr>
          <w:rFonts w:ascii="Times New Roman" w:hAnsi="Times New Roman" w:cs="Times New Roman"/>
          <w:b/>
          <w:sz w:val="24"/>
          <w:szCs w:val="24"/>
        </w:rPr>
        <w:lastRenderedPageBreak/>
        <w:t>Художественно-эстетическое</w:t>
      </w:r>
      <w:r>
        <w:rPr>
          <w:rFonts w:ascii="Times New Roman" w:hAnsi="Times New Roman" w:cs="Times New Roman"/>
          <w:sz w:val="24"/>
          <w:szCs w:val="24"/>
        </w:rPr>
        <w:t xml:space="preserve"> развитие предполагает:</w:t>
      </w:r>
    </w:p>
    <w:p w:rsidR="00E17CBC" w:rsidRDefault="008323A8">
      <w:pPr>
        <w:pStyle w:val="richfactdown-paragraph"/>
        <w:spacing w:before="0" w:beforeAutospacing="0" w:after="0" w:afterAutospacing="0" w:line="360" w:lineRule="auto"/>
        <w:ind w:right="-142"/>
        <w:jc w:val="both"/>
      </w:pPr>
      <w: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E17CBC" w:rsidRDefault="008323A8">
      <w:pPr>
        <w:pStyle w:val="richfactdown-paragraph"/>
        <w:spacing w:before="0" w:beforeAutospacing="0" w:after="0" w:afterAutospacing="0" w:line="360" w:lineRule="auto"/>
        <w:ind w:right="-142"/>
        <w:jc w:val="both"/>
      </w:pPr>
      <w:r>
        <w:t>- становление эстетического отношения к окружающему миру.</w:t>
      </w:r>
    </w:p>
    <w:p w:rsidR="00E17CBC" w:rsidRDefault="008323A8">
      <w:pPr>
        <w:pStyle w:val="richfactdown-paragraph"/>
        <w:spacing w:before="0" w:beforeAutospacing="0" w:after="0" w:afterAutospacing="0" w:line="360" w:lineRule="auto"/>
        <w:ind w:right="-142"/>
        <w:jc w:val="both"/>
      </w:pPr>
      <w:r>
        <w:t>- формирование элементарных представлений о видах искусства.</w:t>
      </w:r>
    </w:p>
    <w:p w:rsidR="00E17CBC" w:rsidRDefault="008323A8">
      <w:pPr>
        <w:pStyle w:val="richfactdown-paragraph"/>
        <w:spacing w:before="0" w:beforeAutospacing="0" w:after="0" w:afterAutospacing="0" w:line="360" w:lineRule="auto"/>
        <w:ind w:right="-142"/>
        <w:jc w:val="both"/>
      </w:pPr>
      <w:r>
        <w:t>- восприятие музыки, художественной литературы, фольклора.</w:t>
      </w:r>
    </w:p>
    <w:p w:rsidR="00E17CBC" w:rsidRDefault="008323A8">
      <w:pPr>
        <w:pStyle w:val="richfactdown-paragraph"/>
        <w:spacing w:before="0" w:beforeAutospacing="0" w:after="0" w:afterAutospacing="0" w:line="360" w:lineRule="auto"/>
        <w:ind w:right="-142"/>
        <w:jc w:val="both"/>
      </w:pPr>
      <w:r>
        <w:t>- стимулирование сопереживания персонажам художественных произведений.</w:t>
      </w:r>
    </w:p>
    <w:p w:rsidR="00E17CBC" w:rsidRDefault="008323A8">
      <w:pPr>
        <w:pStyle w:val="richfactdown-paragraph"/>
        <w:spacing w:before="0" w:beforeAutospacing="0" w:after="0" w:afterAutospacing="0" w:line="360" w:lineRule="auto"/>
        <w:ind w:right="-142"/>
        <w:jc w:val="both"/>
      </w:pPr>
      <w:r>
        <w:t>- реализацию самостоятельной творческой деятельности детей (изобразительной, конструктивно-модельной, музыкальной и др.).</w:t>
      </w:r>
    </w:p>
    <w:p w:rsidR="00E17CBC" w:rsidRDefault="008323A8">
      <w:pPr>
        <w:spacing w:after="0" w:line="360" w:lineRule="auto"/>
        <w:ind w:right="-142"/>
        <w:rPr>
          <w:rFonts w:ascii="Times New Roman" w:hAnsi="Times New Roman" w:cs="Times New Roman"/>
          <w:sz w:val="24"/>
          <w:szCs w:val="24"/>
        </w:rPr>
      </w:pPr>
      <w:r>
        <w:rPr>
          <w:rFonts w:ascii="Times New Roman" w:hAnsi="Times New Roman" w:cs="Times New Roman"/>
          <w:b/>
          <w:sz w:val="24"/>
          <w:szCs w:val="24"/>
        </w:rPr>
        <w:t>Физическое развитие</w:t>
      </w:r>
      <w:r>
        <w:rPr>
          <w:rFonts w:ascii="Times New Roman" w:hAnsi="Times New Roman" w:cs="Times New Roman"/>
          <w:sz w:val="24"/>
          <w:szCs w:val="24"/>
        </w:rPr>
        <w:t xml:space="preserve"> включает:</w:t>
      </w:r>
    </w:p>
    <w:p w:rsidR="00E17CBC" w:rsidRDefault="008323A8">
      <w:pPr>
        <w:spacing w:after="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охраны жизни и укрепление здоровья ребёнка, гигиенический уход, питание;</w:t>
      </w:r>
    </w:p>
    <w:p w:rsidR="00E17CBC" w:rsidRDefault="008323A8">
      <w:pPr>
        <w:spacing w:after="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организация физиологически целесообразного режима жизнедеятельности и двигательную деятельности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E17CBC" w:rsidRDefault="008323A8">
      <w:pPr>
        <w:spacing w:after="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E17CBC" w:rsidRDefault="008323A8">
      <w:pPr>
        <w:spacing w:after="0" w:line="360" w:lineRule="auto"/>
        <w:ind w:right="-142"/>
        <w:rPr>
          <w:rFonts w:ascii="Times New Roman" w:hAnsi="Times New Roman" w:cs="Times New Roman"/>
          <w:b/>
          <w:sz w:val="24"/>
          <w:szCs w:val="24"/>
        </w:rPr>
      </w:pPr>
      <w:r>
        <w:rPr>
          <w:rFonts w:ascii="Times New Roman" w:hAnsi="Times New Roman" w:cs="Times New Roman"/>
          <w:b/>
          <w:sz w:val="24"/>
          <w:szCs w:val="24"/>
        </w:rPr>
        <w:t>Показатели уровня освоения образовательной программы дошкольного образования</w:t>
      </w:r>
    </w:p>
    <w:p w:rsidR="00E17CBC" w:rsidRDefault="008323A8">
      <w:pPr>
        <w:pStyle w:val="richfactdown-paragraph"/>
        <w:spacing w:before="0" w:beforeAutospacing="0" w:after="0" w:afterAutospacing="0" w:line="360" w:lineRule="auto"/>
        <w:ind w:right="-142"/>
        <w:jc w:val="both"/>
        <w:rPr>
          <w:b/>
        </w:rPr>
      </w:pPr>
      <w:r>
        <w:rPr>
          <w:rStyle w:val="a4"/>
          <w:b w:val="0"/>
        </w:rPr>
        <w:t>Уровень развития детей анализируется по итогам педагогической диагностики</w:t>
      </w:r>
      <w:r>
        <w:rPr>
          <w:b/>
        </w:rPr>
        <w:t xml:space="preserve">. </w:t>
      </w:r>
    </w:p>
    <w:p w:rsidR="00E17CBC" w:rsidRDefault="008323A8">
      <w:pPr>
        <w:pStyle w:val="richfactdown-paragraph"/>
        <w:spacing w:before="0" w:beforeAutospacing="0" w:after="0" w:afterAutospacing="0" w:line="360" w:lineRule="auto"/>
        <w:ind w:right="-142"/>
        <w:jc w:val="both"/>
      </w:pPr>
      <w:r>
        <w:t>Для сбора информации используются следующие методики:</w:t>
      </w:r>
    </w:p>
    <w:p w:rsidR="00E17CBC" w:rsidRDefault="008323A8">
      <w:pPr>
        <w:pStyle w:val="richfactdown-paragraph"/>
        <w:spacing w:before="0" w:beforeAutospacing="0" w:after="0" w:afterAutospacing="0" w:line="360" w:lineRule="auto"/>
        <w:ind w:right="-142"/>
        <w:jc w:val="both"/>
      </w:pPr>
      <w:r>
        <w:t>наблюдение за деятельностью ребёнка;</w:t>
      </w:r>
    </w:p>
    <w:p w:rsidR="00E17CBC" w:rsidRDefault="008323A8">
      <w:pPr>
        <w:pStyle w:val="richfactdown-paragraph"/>
        <w:spacing w:before="0" w:beforeAutospacing="0" w:after="0" w:afterAutospacing="0" w:line="360" w:lineRule="auto"/>
        <w:ind w:right="-142"/>
        <w:jc w:val="both"/>
      </w:pPr>
      <w:r>
        <w:t>организация специальной игровой деятельности;</w:t>
      </w:r>
    </w:p>
    <w:p w:rsidR="00E17CBC" w:rsidRDefault="008323A8">
      <w:pPr>
        <w:pStyle w:val="richfactdown-paragraph"/>
        <w:spacing w:before="0" w:beforeAutospacing="0" w:after="0" w:afterAutospacing="0" w:line="360" w:lineRule="auto"/>
        <w:ind w:right="-142"/>
        <w:jc w:val="both"/>
      </w:pPr>
      <w:r>
        <w:t>получение ответов на поставленные задачи через педагогические ситуации;</w:t>
      </w:r>
    </w:p>
    <w:p w:rsidR="00E17CBC" w:rsidRDefault="008323A8">
      <w:pPr>
        <w:pStyle w:val="richfactdown-paragraph"/>
        <w:spacing w:before="0" w:beforeAutospacing="0" w:after="0" w:afterAutospacing="0" w:line="360" w:lineRule="auto"/>
        <w:ind w:right="-142"/>
        <w:jc w:val="both"/>
      </w:pPr>
      <w:r>
        <w:t>анализ продуктов детской деятельности;</w:t>
      </w:r>
    </w:p>
    <w:p w:rsidR="00E17CBC" w:rsidRDefault="008323A8">
      <w:pPr>
        <w:pStyle w:val="richfactdown-paragraph"/>
        <w:spacing w:before="0" w:beforeAutospacing="0" w:after="0" w:afterAutospacing="0" w:line="360" w:lineRule="auto"/>
        <w:ind w:right="-142"/>
        <w:jc w:val="both"/>
      </w:pPr>
      <w:r>
        <w:t>индивидуальная беседа с ребёнком.</w:t>
      </w:r>
    </w:p>
    <w:p w:rsidR="00E17CBC" w:rsidRDefault="008323A8">
      <w:pPr>
        <w:pStyle w:val="richfactdown-paragraph"/>
        <w:spacing w:before="0" w:beforeAutospacing="0" w:after="0" w:afterAutospacing="0" w:line="360" w:lineRule="auto"/>
        <w:ind w:right="-142"/>
        <w:jc w:val="both"/>
        <w:rPr>
          <w:b/>
        </w:rPr>
      </w:pPr>
      <w:r>
        <w:rPr>
          <w:rStyle w:val="a4"/>
          <w:b w:val="0"/>
        </w:rPr>
        <w:t>Качество воспитательно-образовательной работы в дошкольном учреждении определяется результатами освоения  образовательной программы дошкольного образования</w:t>
      </w:r>
      <w:r>
        <w:rPr>
          <w:b/>
        </w:rPr>
        <w:t xml:space="preserve">. </w:t>
      </w:r>
    </w:p>
    <w:p w:rsidR="00E17CBC" w:rsidRDefault="008323A8">
      <w:pPr>
        <w:pStyle w:val="richfactdown-paragraph"/>
        <w:spacing w:before="0" w:beforeAutospacing="0" w:after="0" w:afterAutospacing="0" w:line="360" w:lineRule="auto"/>
        <w:ind w:right="-142"/>
        <w:jc w:val="both"/>
      </w:pPr>
      <w:r>
        <w:t>Она включает в себя целевые ориентиры по следующим образовательным областям:</w:t>
      </w:r>
    </w:p>
    <w:p w:rsidR="00E17CBC" w:rsidRDefault="008323A8">
      <w:pPr>
        <w:pStyle w:val="richfactdown-paragraph"/>
        <w:spacing w:before="0" w:beforeAutospacing="0" w:after="0" w:afterAutospacing="0" w:line="360" w:lineRule="auto"/>
        <w:ind w:right="-142"/>
        <w:jc w:val="both"/>
      </w:pPr>
      <w:r>
        <w:t>физическое развитие;</w:t>
      </w:r>
    </w:p>
    <w:p w:rsidR="00E17CBC" w:rsidRDefault="008323A8">
      <w:pPr>
        <w:pStyle w:val="richfactdown-paragraph"/>
        <w:spacing w:before="0" w:beforeAutospacing="0" w:after="0" w:afterAutospacing="0" w:line="360" w:lineRule="auto"/>
        <w:ind w:right="-142"/>
        <w:jc w:val="both"/>
      </w:pPr>
      <w:r>
        <w:t>познавательное развитие;</w:t>
      </w:r>
    </w:p>
    <w:p w:rsidR="00E17CBC" w:rsidRDefault="008323A8">
      <w:pPr>
        <w:pStyle w:val="richfactdown-paragraph"/>
        <w:spacing w:before="0" w:beforeAutospacing="0" w:after="0" w:afterAutospacing="0" w:line="360" w:lineRule="auto"/>
        <w:ind w:right="-142"/>
        <w:jc w:val="both"/>
      </w:pPr>
      <w:r>
        <w:t>речевое развитие;</w:t>
      </w:r>
    </w:p>
    <w:p w:rsidR="00E17CBC" w:rsidRDefault="008323A8">
      <w:pPr>
        <w:pStyle w:val="richfactdown-paragraph"/>
        <w:spacing w:before="0" w:beforeAutospacing="0" w:after="0" w:afterAutospacing="0" w:line="360" w:lineRule="auto"/>
        <w:ind w:right="-142"/>
        <w:jc w:val="both"/>
      </w:pPr>
      <w:r>
        <w:t>социально-коммуникативное развитие;</w:t>
      </w:r>
    </w:p>
    <w:p w:rsidR="00E17CBC" w:rsidRDefault="008323A8">
      <w:pPr>
        <w:pStyle w:val="richfactdown-paragraph"/>
        <w:spacing w:before="0" w:beforeAutospacing="0" w:after="0" w:afterAutospacing="0" w:line="360" w:lineRule="auto"/>
        <w:ind w:right="-142"/>
        <w:jc w:val="both"/>
      </w:pPr>
      <w:r>
        <w:t>художественно-эстетическое развитие.</w:t>
      </w:r>
    </w:p>
    <w:p w:rsidR="00E17CBC" w:rsidRDefault="008323A8">
      <w:pPr>
        <w:spacing w:line="360" w:lineRule="auto"/>
        <w:ind w:left="45" w:firstLine="708"/>
        <w:rPr>
          <w:rFonts w:ascii="Times New Roman" w:hAnsi="Times New Roman" w:cs="Times New Roman"/>
          <w:sz w:val="24"/>
          <w:szCs w:val="24"/>
        </w:rPr>
      </w:pPr>
      <w:r>
        <w:rPr>
          <w:rFonts w:ascii="Times New Roman" w:hAnsi="Times New Roman" w:cs="Times New Roman"/>
          <w:sz w:val="24"/>
          <w:szCs w:val="24"/>
        </w:rPr>
        <w:lastRenderedPageBreak/>
        <w:t>В 2024 году обучение воспитанников происходило полностью на основе ООП ДО, разработанной в соответствии с ФОП ДО.</w:t>
      </w:r>
    </w:p>
    <w:p w:rsidR="00E17CBC" w:rsidRDefault="008323A8">
      <w:pPr>
        <w:spacing w:line="360" w:lineRule="auto"/>
        <w:ind w:left="45" w:firstLine="708"/>
        <w:rPr>
          <w:rFonts w:ascii="Times New Roman" w:hAnsi="Times New Roman" w:cs="Times New Roman"/>
          <w:sz w:val="24"/>
          <w:szCs w:val="24"/>
        </w:rPr>
      </w:pPr>
      <w:r>
        <w:rPr>
          <w:rFonts w:ascii="Times New Roman" w:hAnsi="Times New Roman" w:cs="Times New Roman"/>
          <w:sz w:val="24"/>
          <w:szCs w:val="24"/>
        </w:rPr>
        <w:t>Качество воспитательно-образовательной работы в детском саду определяется результатами освоения основной образовательной программы дошкольного образования, которые выражены в рамках целевых ориентиров и образовательных областях развития («Физическое развитие», «Познавательное развитие», «Речевое развитие», «Социально-коммуникативное развитие», «Художественно-эстетическое развитие») к каждому возрастному дошкольному периоду. Уровень развития детей анализируется по итогам педагогической диагностики. Формы проведения диагностики: наблюдения, итоговые занятия. Для каждой возрастной группы разработаны диагностические карты освоения  образовательной программы дошкольного образования. Карты включают анализ уровня качества освоения образовательных областей. Результаты качества освоения ООП детского сада на конец 2024 года выглядят следующим образом:</w:t>
      </w:r>
    </w:p>
    <w:p w:rsidR="00E17CBC" w:rsidRDefault="008323A8">
      <w:pPr>
        <w:jc w:val="center"/>
        <w:rPr>
          <w:rFonts w:ascii="Times New Roman" w:hAnsi="Times New Roman" w:cs="Times New Roman"/>
        </w:rPr>
      </w:pPr>
      <w:r>
        <w:rPr>
          <w:rFonts w:ascii="Times New Roman" w:hAnsi="Times New Roman" w:cs="Times New Roman"/>
        </w:rPr>
        <w:t>Сводные данные по выполнению общеобразовательной программы ДОУ</w:t>
      </w:r>
    </w:p>
    <w:p w:rsidR="00E17CBC" w:rsidRDefault="008323A8">
      <w:pPr>
        <w:jc w:val="center"/>
        <w:rPr>
          <w:rFonts w:ascii="Times New Roman" w:hAnsi="Times New Roman" w:cs="Times New Roman"/>
        </w:rPr>
      </w:pPr>
      <w:r>
        <w:rPr>
          <w:rFonts w:ascii="Times New Roman" w:hAnsi="Times New Roman" w:cs="Times New Roman"/>
        </w:rPr>
        <w:t>Сентябрь  2023год. - Май 2024</w:t>
      </w:r>
    </w:p>
    <w:tbl>
      <w:tblPr>
        <w:tblStyle w:val="af0"/>
        <w:tblW w:w="0" w:type="auto"/>
        <w:tblLook w:val="04A0"/>
      </w:tblPr>
      <w:tblGrid>
        <w:gridCol w:w="2093"/>
        <w:gridCol w:w="1101"/>
        <w:gridCol w:w="1242"/>
        <w:gridCol w:w="1331"/>
        <w:gridCol w:w="1242"/>
        <w:gridCol w:w="1319"/>
        <w:gridCol w:w="1243"/>
      </w:tblGrid>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Образовательные области/ направления программы</w:t>
            </w:r>
          </w:p>
        </w:tc>
        <w:tc>
          <w:tcPr>
            <w:tcW w:w="2343" w:type="dxa"/>
            <w:gridSpan w:val="2"/>
          </w:tcPr>
          <w:p w:rsidR="00E17CBC" w:rsidRDefault="008323A8">
            <w:pPr>
              <w:spacing w:after="0" w:line="240" w:lineRule="auto"/>
              <w:jc w:val="center"/>
              <w:rPr>
                <w:rFonts w:ascii="Times New Roman" w:hAnsi="Times New Roman" w:cs="Times New Roman"/>
              </w:rPr>
            </w:pPr>
            <w:r>
              <w:rPr>
                <w:rFonts w:ascii="Times New Roman" w:hAnsi="Times New Roman" w:cs="Times New Roman"/>
              </w:rPr>
              <w:t>Сформирован</w:t>
            </w:r>
          </w:p>
        </w:tc>
        <w:tc>
          <w:tcPr>
            <w:tcW w:w="2573" w:type="dxa"/>
            <w:gridSpan w:val="2"/>
          </w:tcPr>
          <w:p w:rsidR="00E17CBC" w:rsidRDefault="008323A8">
            <w:pPr>
              <w:spacing w:after="0" w:line="240" w:lineRule="auto"/>
              <w:jc w:val="center"/>
              <w:rPr>
                <w:rFonts w:ascii="Times New Roman" w:hAnsi="Times New Roman" w:cs="Times New Roman"/>
              </w:rPr>
            </w:pPr>
            <w:r>
              <w:rPr>
                <w:rFonts w:ascii="Times New Roman" w:hAnsi="Times New Roman" w:cs="Times New Roman"/>
              </w:rPr>
              <w:t>Находится в стадии формирования</w:t>
            </w:r>
          </w:p>
        </w:tc>
        <w:tc>
          <w:tcPr>
            <w:tcW w:w="2562" w:type="dxa"/>
            <w:gridSpan w:val="2"/>
          </w:tcPr>
          <w:p w:rsidR="00E17CBC" w:rsidRDefault="008323A8">
            <w:pPr>
              <w:spacing w:after="0" w:line="240" w:lineRule="auto"/>
              <w:jc w:val="center"/>
              <w:rPr>
                <w:rFonts w:ascii="Times New Roman" w:hAnsi="Times New Roman" w:cs="Times New Roman"/>
              </w:rPr>
            </w:pPr>
            <w:r>
              <w:rPr>
                <w:rFonts w:ascii="Times New Roman" w:hAnsi="Times New Roman" w:cs="Times New Roman"/>
              </w:rPr>
              <w:t>Не  сформирован</w:t>
            </w:r>
          </w:p>
        </w:tc>
      </w:tr>
      <w:tr w:rsidR="00E17CBC">
        <w:tc>
          <w:tcPr>
            <w:tcW w:w="2093" w:type="dxa"/>
          </w:tcPr>
          <w:p w:rsidR="00E17CBC" w:rsidRDefault="00E17CBC">
            <w:pPr>
              <w:spacing w:after="0" w:line="240" w:lineRule="auto"/>
              <w:rPr>
                <w:rFonts w:ascii="Times New Roman" w:hAnsi="Times New Roman" w:cs="Times New Roman"/>
              </w:rPr>
            </w:pP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с</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м</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с</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м</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с</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м</w:t>
            </w:r>
          </w:p>
        </w:tc>
      </w:tr>
      <w:tr w:rsidR="00E17CBC">
        <w:tc>
          <w:tcPr>
            <w:tcW w:w="9571" w:type="dxa"/>
            <w:gridSpan w:val="7"/>
          </w:tcPr>
          <w:p w:rsidR="00E17CBC" w:rsidRDefault="008323A8">
            <w:pPr>
              <w:spacing w:after="0" w:line="240" w:lineRule="auto"/>
              <w:jc w:val="center"/>
              <w:rPr>
                <w:rFonts w:ascii="Times New Roman" w:hAnsi="Times New Roman" w:cs="Times New Roman"/>
              </w:rPr>
            </w:pPr>
            <w:r>
              <w:rPr>
                <w:rFonts w:ascii="Times New Roman" w:hAnsi="Times New Roman" w:cs="Times New Roman"/>
              </w:rPr>
              <w:t>Физическое развитие</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2 группа раннего возраста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 xml:space="preserve"> -</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80%</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 xml:space="preserve"> 90,9%</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20%</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9,1%</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1 младшая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37</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74%</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63</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26%</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2 младшая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62%</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70%</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38%</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30%</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Средняя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16%</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65</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76%</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35</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8%</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0</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Старшая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28,6%</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85,8</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66,7%</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14,2</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4,7%</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0</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Подготовительная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30%</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92</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70%</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8</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0</w:t>
            </w:r>
          </w:p>
        </w:tc>
      </w:tr>
      <w:tr w:rsidR="00E17CBC">
        <w:tc>
          <w:tcPr>
            <w:tcW w:w="9571" w:type="dxa"/>
            <w:gridSpan w:val="7"/>
          </w:tcPr>
          <w:p w:rsidR="00E17CBC" w:rsidRDefault="008323A8">
            <w:pPr>
              <w:tabs>
                <w:tab w:val="left" w:pos="3675"/>
              </w:tabs>
              <w:spacing w:after="0" w:line="240" w:lineRule="auto"/>
              <w:rPr>
                <w:rFonts w:ascii="Times New Roman" w:hAnsi="Times New Roman" w:cs="Times New Roman"/>
              </w:rPr>
            </w:pPr>
            <w:r>
              <w:rPr>
                <w:rFonts w:ascii="Times New Roman" w:hAnsi="Times New Roman" w:cs="Times New Roman"/>
              </w:rPr>
              <w:tab/>
              <w:t>Социально – коммуникативное развитие</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2 группа раннего возраста</w:t>
            </w:r>
          </w:p>
        </w:tc>
        <w:tc>
          <w:tcPr>
            <w:tcW w:w="1101" w:type="dxa"/>
          </w:tcPr>
          <w:p w:rsidR="00E17CBC" w:rsidRDefault="00E17CBC">
            <w:pPr>
              <w:spacing w:after="0" w:line="240" w:lineRule="auto"/>
              <w:rPr>
                <w:rFonts w:ascii="Times New Roman" w:hAnsi="Times New Roman" w:cs="Times New Roman"/>
              </w:rPr>
            </w:pP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20%</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90,9%</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80%</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9,1%</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1 младшая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27</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84%</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73</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16%</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0</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2 младшая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28,6%</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25%</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66,6%</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70%</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4,8%</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5%</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Средняя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87</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96%</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13</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4%</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0</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Старшая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28,6%</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33,3</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66,7%</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66,7</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4.7%</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0</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Подготовительная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23%</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92</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77%</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8</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0</w:t>
            </w:r>
          </w:p>
        </w:tc>
      </w:tr>
      <w:tr w:rsidR="00E17CBC">
        <w:tc>
          <w:tcPr>
            <w:tcW w:w="9571" w:type="dxa"/>
            <w:gridSpan w:val="7"/>
          </w:tcPr>
          <w:p w:rsidR="00E17CBC" w:rsidRDefault="008323A8">
            <w:pPr>
              <w:tabs>
                <w:tab w:val="left" w:pos="3810"/>
              </w:tabs>
              <w:spacing w:after="0" w:line="240" w:lineRule="auto"/>
              <w:rPr>
                <w:rFonts w:ascii="Times New Roman" w:hAnsi="Times New Roman" w:cs="Times New Roman"/>
              </w:rPr>
            </w:pPr>
            <w:r>
              <w:rPr>
                <w:rFonts w:ascii="Times New Roman" w:hAnsi="Times New Roman" w:cs="Times New Roman"/>
              </w:rPr>
              <w:tab/>
              <w:t xml:space="preserve">Познавательное развитие </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2 группа раннего возраста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80%</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90,9%</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20%</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9,1%</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1 младшая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32</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78%</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68</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22%</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0</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2 младшая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23,8%</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45%</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71,4%</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50%</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4,8%</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5%</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Средняя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16%</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83</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80%</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13</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4%</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4</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lastRenderedPageBreak/>
              <w:t>Старшая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23,9%</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57</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57,1%</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43</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19%</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0</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Подготовительная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92</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96%</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8</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4%</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0</w:t>
            </w:r>
          </w:p>
        </w:tc>
      </w:tr>
      <w:tr w:rsidR="00E17CBC">
        <w:tc>
          <w:tcPr>
            <w:tcW w:w="9571" w:type="dxa"/>
            <w:gridSpan w:val="7"/>
          </w:tcPr>
          <w:p w:rsidR="00E17CBC" w:rsidRDefault="008323A8">
            <w:pPr>
              <w:tabs>
                <w:tab w:val="left" w:pos="3915"/>
              </w:tabs>
              <w:spacing w:after="0" w:line="240" w:lineRule="auto"/>
              <w:rPr>
                <w:rFonts w:ascii="Times New Roman" w:hAnsi="Times New Roman" w:cs="Times New Roman"/>
              </w:rPr>
            </w:pPr>
            <w:r>
              <w:rPr>
                <w:rFonts w:ascii="Times New Roman" w:hAnsi="Times New Roman" w:cs="Times New Roman"/>
              </w:rPr>
              <w:tab/>
              <w:t xml:space="preserve">Речевое развитие </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2 группа раннего возраста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2,7%</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100%</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72,7%</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1 младшая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27</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68%</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72</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32%</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1</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2 младшая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23,8%</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54,5%</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71,4%</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40,5%</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4,8%</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5%</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Средняя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39</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72%</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52</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28%</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9</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Старшая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19%</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38</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38%</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52,3</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43%</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9,7</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Подготовительная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92</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96%</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8</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4%</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0</w:t>
            </w:r>
          </w:p>
        </w:tc>
      </w:tr>
      <w:tr w:rsidR="00E17CBC">
        <w:tc>
          <w:tcPr>
            <w:tcW w:w="9571" w:type="dxa"/>
            <w:gridSpan w:val="7"/>
          </w:tcPr>
          <w:p w:rsidR="00E17CBC" w:rsidRDefault="008323A8">
            <w:pPr>
              <w:tabs>
                <w:tab w:val="left" w:pos="4065"/>
              </w:tabs>
              <w:spacing w:after="0" w:line="240" w:lineRule="auto"/>
              <w:rPr>
                <w:rFonts w:ascii="Times New Roman" w:hAnsi="Times New Roman" w:cs="Times New Roman"/>
              </w:rPr>
            </w:pPr>
            <w:r>
              <w:rPr>
                <w:rFonts w:ascii="Times New Roman" w:hAnsi="Times New Roman" w:cs="Times New Roman"/>
              </w:rPr>
              <w:tab/>
              <w:t xml:space="preserve">Художественно – эстетическое развитие </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2 группа раннего возраста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242" w:type="dxa"/>
          </w:tcPr>
          <w:p w:rsidR="00E17CBC" w:rsidRDefault="00E17CBC">
            <w:pPr>
              <w:spacing w:after="0" w:line="240" w:lineRule="auto"/>
              <w:rPr>
                <w:rFonts w:ascii="Times New Roman" w:hAnsi="Times New Roman" w:cs="Times New Roman"/>
              </w:rPr>
            </w:pP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242" w:type="dxa"/>
          </w:tcPr>
          <w:p w:rsidR="00E17CBC" w:rsidRDefault="00E17CBC">
            <w:pPr>
              <w:spacing w:after="0" w:line="240" w:lineRule="auto"/>
              <w:rPr>
                <w:rFonts w:ascii="Times New Roman" w:hAnsi="Times New Roman" w:cs="Times New Roman"/>
              </w:rPr>
            </w:pP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100%</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100%</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1 младшая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16</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73%</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83</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23%</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1</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2 младшая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25%</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95,2%</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70%</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4,8%</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5%</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Средняя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4%</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78</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92%</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18</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4%</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4</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Старшая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33,4%</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66,7</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57,1%</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28,6</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9,5%</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4,3</w:t>
            </w:r>
          </w:p>
        </w:tc>
      </w:tr>
      <w:tr w:rsidR="00E17CBC">
        <w:tc>
          <w:tcPr>
            <w:tcW w:w="2093" w:type="dxa"/>
          </w:tcPr>
          <w:p w:rsidR="00E17CBC" w:rsidRDefault="008323A8">
            <w:pPr>
              <w:spacing w:after="0" w:line="240" w:lineRule="auto"/>
              <w:rPr>
                <w:rFonts w:ascii="Times New Roman" w:hAnsi="Times New Roman" w:cs="Times New Roman"/>
              </w:rPr>
            </w:pPr>
            <w:r>
              <w:rPr>
                <w:rFonts w:ascii="Times New Roman" w:hAnsi="Times New Roman" w:cs="Times New Roman"/>
              </w:rPr>
              <w:t>Подготовительная группа</w:t>
            </w:r>
          </w:p>
        </w:tc>
        <w:tc>
          <w:tcPr>
            <w:tcW w:w="1101" w:type="dxa"/>
          </w:tcPr>
          <w:p w:rsidR="00E17CBC" w:rsidRDefault="008323A8">
            <w:pPr>
              <w:spacing w:after="0" w:line="240" w:lineRule="auto"/>
              <w:rPr>
                <w:rFonts w:ascii="Times New Roman" w:hAnsi="Times New Roman" w:cs="Times New Roman"/>
              </w:rPr>
            </w:pPr>
            <w:r>
              <w:rPr>
                <w:rFonts w:ascii="Times New Roman" w:hAnsi="Times New Roman" w:cs="Times New Roman"/>
              </w:rPr>
              <w:t>8%</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92</w:t>
            </w:r>
          </w:p>
        </w:tc>
        <w:tc>
          <w:tcPr>
            <w:tcW w:w="1331" w:type="dxa"/>
          </w:tcPr>
          <w:p w:rsidR="00E17CBC" w:rsidRDefault="008323A8">
            <w:pPr>
              <w:spacing w:after="0" w:line="240" w:lineRule="auto"/>
              <w:rPr>
                <w:rFonts w:ascii="Times New Roman" w:hAnsi="Times New Roman" w:cs="Times New Roman"/>
              </w:rPr>
            </w:pPr>
            <w:r>
              <w:rPr>
                <w:rFonts w:ascii="Times New Roman" w:hAnsi="Times New Roman" w:cs="Times New Roman"/>
              </w:rPr>
              <w:t>92%</w:t>
            </w:r>
          </w:p>
        </w:tc>
        <w:tc>
          <w:tcPr>
            <w:tcW w:w="1242" w:type="dxa"/>
          </w:tcPr>
          <w:p w:rsidR="00E17CBC" w:rsidRDefault="008323A8">
            <w:pPr>
              <w:spacing w:after="0" w:line="240" w:lineRule="auto"/>
              <w:rPr>
                <w:rFonts w:ascii="Times New Roman" w:hAnsi="Times New Roman" w:cs="Times New Roman"/>
              </w:rPr>
            </w:pPr>
            <w:r>
              <w:rPr>
                <w:rFonts w:ascii="Times New Roman" w:hAnsi="Times New Roman" w:cs="Times New Roman"/>
              </w:rPr>
              <w:t>8</w:t>
            </w:r>
          </w:p>
        </w:tc>
        <w:tc>
          <w:tcPr>
            <w:tcW w:w="1319" w:type="dxa"/>
          </w:tcPr>
          <w:p w:rsidR="00E17CBC" w:rsidRDefault="008323A8">
            <w:pPr>
              <w:spacing w:after="0" w:line="240" w:lineRule="auto"/>
              <w:rPr>
                <w:rFonts w:ascii="Times New Roman" w:hAnsi="Times New Roman" w:cs="Times New Roman"/>
              </w:rPr>
            </w:pPr>
            <w:r>
              <w:rPr>
                <w:rFonts w:ascii="Times New Roman" w:hAnsi="Times New Roman" w:cs="Times New Roman"/>
              </w:rPr>
              <w:t>-</w:t>
            </w:r>
          </w:p>
        </w:tc>
        <w:tc>
          <w:tcPr>
            <w:tcW w:w="1243" w:type="dxa"/>
          </w:tcPr>
          <w:p w:rsidR="00E17CBC" w:rsidRDefault="008323A8">
            <w:pPr>
              <w:spacing w:after="0" w:line="240" w:lineRule="auto"/>
              <w:rPr>
                <w:rFonts w:ascii="Times New Roman" w:hAnsi="Times New Roman" w:cs="Times New Roman"/>
              </w:rPr>
            </w:pPr>
            <w:r>
              <w:rPr>
                <w:rFonts w:ascii="Times New Roman" w:hAnsi="Times New Roman" w:cs="Times New Roman"/>
              </w:rPr>
              <w:t>0</w:t>
            </w:r>
          </w:p>
        </w:tc>
      </w:tr>
    </w:tbl>
    <w:p w:rsidR="00E17CBC" w:rsidRDefault="00E17CBC">
      <w:pPr>
        <w:rPr>
          <w:rFonts w:ascii="Times New Roman" w:eastAsia="Calibri" w:hAnsi="Times New Roman" w:cs="Times New Roman"/>
        </w:rPr>
      </w:pPr>
    </w:p>
    <w:p w:rsidR="00E17CBC" w:rsidRDefault="008323A8">
      <w:pPr>
        <w:jc w:val="center"/>
        <w:rPr>
          <w:rFonts w:ascii="Times New Roman" w:eastAsia="Calibri" w:hAnsi="Times New Roman" w:cs="Times New Roman"/>
        </w:rPr>
      </w:pPr>
      <w:r>
        <w:rPr>
          <w:rFonts w:ascii="Times New Roman" w:eastAsia="Calibri" w:hAnsi="Times New Roman" w:cs="Times New Roman"/>
        </w:rPr>
        <w:t>Сводная</w:t>
      </w:r>
    </w:p>
    <w:p w:rsidR="00E17CBC" w:rsidRDefault="008323A8">
      <w:pPr>
        <w:jc w:val="center"/>
        <w:rPr>
          <w:rFonts w:ascii="Times New Roman" w:eastAsia="Calibri" w:hAnsi="Times New Roman" w:cs="Times New Roman"/>
        </w:rPr>
      </w:pPr>
      <w:r>
        <w:rPr>
          <w:rFonts w:ascii="Times New Roman" w:eastAsia="Calibri" w:hAnsi="Times New Roman" w:cs="Times New Roman"/>
        </w:rPr>
        <w:t xml:space="preserve"> 2023 - 2024год.</w:t>
      </w:r>
    </w:p>
    <w:tbl>
      <w:tblPr>
        <w:tblStyle w:val="11"/>
        <w:tblW w:w="0" w:type="auto"/>
        <w:tblLook w:val="04A0"/>
      </w:tblPr>
      <w:tblGrid>
        <w:gridCol w:w="2093"/>
        <w:gridCol w:w="1101"/>
        <w:gridCol w:w="1242"/>
        <w:gridCol w:w="67"/>
        <w:gridCol w:w="1264"/>
        <w:gridCol w:w="1242"/>
        <w:gridCol w:w="1319"/>
        <w:gridCol w:w="1243"/>
      </w:tblGrid>
      <w:tr w:rsidR="00E17CBC">
        <w:tc>
          <w:tcPr>
            <w:tcW w:w="2093"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Образовательные области/ направления программы</w:t>
            </w:r>
          </w:p>
        </w:tc>
        <w:tc>
          <w:tcPr>
            <w:tcW w:w="2343" w:type="dxa"/>
            <w:gridSpan w:val="2"/>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jc w:val="center"/>
              <w:rPr>
                <w:rFonts w:ascii="Times New Roman" w:eastAsia="Calibri" w:hAnsi="Times New Roman" w:cs="Times New Roman"/>
              </w:rPr>
            </w:pPr>
            <w:r>
              <w:rPr>
                <w:rFonts w:ascii="Times New Roman" w:eastAsia="Calibri" w:hAnsi="Times New Roman" w:cs="Times New Roman"/>
              </w:rPr>
              <w:t>Сформирован</w:t>
            </w:r>
          </w:p>
        </w:tc>
        <w:tc>
          <w:tcPr>
            <w:tcW w:w="2573" w:type="dxa"/>
            <w:gridSpan w:val="3"/>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jc w:val="center"/>
              <w:rPr>
                <w:rFonts w:ascii="Times New Roman" w:eastAsia="Calibri" w:hAnsi="Times New Roman" w:cs="Times New Roman"/>
              </w:rPr>
            </w:pPr>
            <w:r>
              <w:rPr>
                <w:rFonts w:ascii="Times New Roman" w:eastAsia="Calibri" w:hAnsi="Times New Roman" w:cs="Times New Roman"/>
              </w:rPr>
              <w:t>Находится в стадии формирования</w:t>
            </w:r>
          </w:p>
        </w:tc>
        <w:tc>
          <w:tcPr>
            <w:tcW w:w="2562" w:type="dxa"/>
            <w:gridSpan w:val="2"/>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jc w:val="center"/>
              <w:rPr>
                <w:rFonts w:ascii="Times New Roman" w:eastAsia="Calibri" w:hAnsi="Times New Roman" w:cs="Times New Roman"/>
              </w:rPr>
            </w:pPr>
            <w:r>
              <w:rPr>
                <w:rFonts w:ascii="Times New Roman" w:eastAsia="Calibri" w:hAnsi="Times New Roman" w:cs="Times New Roman"/>
              </w:rPr>
              <w:t>Не  сформирован</w:t>
            </w:r>
          </w:p>
        </w:tc>
      </w:tr>
      <w:tr w:rsidR="00E17CBC">
        <w:tc>
          <w:tcPr>
            <w:tcW w:w="2093" w:type="dxa"/>
            <w:tcBorders>
              <w:top w:val="single" w:sz="4" w:space="0" w:color="auto"/>
              <w:left w:val="single" w:sz="4" w:space="0" w:color="auto"/>
              <w:bottom w:val="single" w:sz="4" w:space="0" w:color="auto"/>
              <w:right w:val="single" w:sz="4" w:space="0" w:color="auto"/>
            </w:tcBorders>
          </w:tcPr>
          <w:p w:rsidR="00E17CBC" w:rsidRDefault="00E17CBC">
            <w:pPr>
              <w:spacing w:after="0" w:line="240" w:lineRule="auto"/>
              <w:rPr>
                <w:rFonts w:ascii="Times New Roman" w:eastAsia="Calibri" w:hAnsi="Times New Roman" w:cs="Times New Roman"/>
              </w:rPr>
            </w:pPr>
          </w:p>
        </w:tc>
        <w:tc>
          <w:tcPr>
            <w:tcW w:w="1101"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с</w:t>
            </w:r>
          </w:p>
        </w:tc>
        <w:tc>
          <w:tcPr>
            <w:tcW w:w="1242"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м</w:t>
            </w:r>
          </w:p>
        </w:tc>
        <w:tc>
          <w:tcPr>
            <w:tcW w:w="1331" w:type="dxa"/>
            <w:gridSpan w:val="2"/>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с</w:t>
            </w:r>
          </w:p>
        </w:tc>
        <w:tc>
          <w:tcPr>
            <w:tcW w:w="1242"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м</w:t>
            </w:r>
          </w:p>
        </w:tc>
        <w:tc>
          <w:tcPr>
            <w:tcW w:w="1319"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с</w:t>
            </w:r>
          </w:p>
        </w:tc>
        <w:tc>
          <w:tcPr>
            <w:tcW w:w="1243"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м</w:t>
            </w:r>
          </w:p>
        </w:tc>
      </w:tr>
      <w:tr w:rsidR="00E17CBC">
        <w:tc>
          <w:tcPr>
            <w:tcW w:w="9571" w:type="dxa"/>
            <w:gridSpan w:val="8"/>
            <w:tcBorders>
              <w:top w:val="single" w:sz="4" w:space="0" w:color="auto"/>
              <w:left w:val="single" w:sz="4" w:space="0" w:color="auto"/>
              <w:bottom w:val="single" w:sz="4" w:space="0" w:color="auto"/>
              <w:right w:val="single" w:sz="4" w:space="0" w:color="auto"/>
            </w:tcBorders>
          </w:tcPr>
          <w:p w:rsidR="00E17CBC" w:rsidRDefault="00E17CBC">
            <w:pPr>
              <w:spacing w:after="0" w:line="240" w:lineRule="auto"/>
              <w:jc w:val="center"/>
              <w:rPr>
                <w:rFonts w:ascii="Times New Roman" w:eastAsia="Calibri" w:hAnsi="Times New Roman" w:cs="Times New Roman"/>
              </w:rPr>
            </w:pPr>
          </w:p>
        </w:tc>
      </w:tr>
      <w:tr w:rsidR="00E17CBC">
        <w:tc>
          <w:tcPr>
            <w:tcW w:w="2093"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2 группа раннего возраста</w:t>
            </w:r>
          </w:p>
        </w:tc>
        <w:tc>
          <w:tcPr>
            <w:tcW w:w="1101"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w:t>
            </w:r>
          </w:p>
        </w:tc>
        <w:tc>
          <w:tcPr>
            <w:tcW w:w="1309" w:type="dxa"/>
            <w:gridSpan w:val="2"/>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w:t>
            </w:r>
          </w:p>
        </w:tc>
        <w:tc>
          <w:tcPr>
            <w:tcW w:w="1264"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36%</w:t>
            </w:r>
          </w:p>
        </w:tc>
        <w:tc>
          <w:tcPr>
            <w:tcW w:w="1242"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60%</w:t>
            </w:r>
          </w:p>
        </w:tc>
        <w:tc>
          <w:tcPr>
            <w:tcW w:w="1319"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64%</w:t>
            </w:r>
          </w:p>
        </w:tc>
        <w:tc>
          <w:tcPr>
            <w:tcW w:w="1243"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40%</w:t>
            </w:r>
          </w:p>
        </w:tc>
      </w:tr>
      <w:tr w:rsidR="00E17CBC">
        <w:tc>
          <w:tcPr>
            <w:tcW w:w="2093"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1 младшая группа</w:t>
            </w:r>
          </w:p>
        </w:tc>
        <w:tc>
          <w:tcPr>
            <w:tcW w:w="1101"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w:t>
            </w:r>
          </w:p>
        </w:tc>
        <w:tc>
          <w:tcPr>
            <w:tcW w:w="1309" w:type="dxa"/>
            <w:gridSpan w:val="2"/>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28%</w:t>
            </w:r>
          </w:p>
        </w:tc>
        <w:tc>
          <w:tcPr>
            <w:tcW w:w="1264"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14%</w:t>
            </w:r>
          </w:p>
        </w:tc>
        <w:tc>
          <w:tcPr>
            <w:tcW w:w="1242"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72%</w:t>
            </w:r>
          </w:p>
        </w:tc>
        <w:tc>
          <w:tcPr>
            <w:tcW w:w="1319"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74%</w:t>
            </w:r>
          </w:p>
        </w:tc>
        <w:tc>
          <w:tcPr>
            <w:tcW w:w="1243"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w:t>
            </w:r>
          </w:p>
        </w:tc>
      </w:tr>
      <w:tr w:rsidR="00E17CBC">
        <w:tc>
          <w:tcPr>
            <w:tcW w:w="2093"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2 младшая группа</w:t>
            </w:r>
          </w:p>
        </w:tc>
        <w:tc>
          <w:tcPr>
            <w:tcW w:w="1101"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27,65%</w:t>
            </w:r>
          </w:p>
        </w:tc>
        <w:tc>
          <w:tcPr>
            <w:tcW w:w="1309" w:type="dxa"/>
            <w:gridSpan w:val="2"/>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44%</w:t>
            </w:r>
          </w:p>
        </w:tc>
        <w:tc>
          <w:tcPr>
            <w:tcW w:w="1264"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68,52%</w:t>
            </w:r>
          </w:p>
        </w:tc>
        <w:tc>
          <w:tcPr>
            <w:tcW w:w="1242"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52,1%</w:t>
            </w:r>
          </w:p>
        </w:tc>
        <w:tc>
          <w:tcPr>
            <w:tcW w:w="1319"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3,83%</w:t>
            </w:r>
          </w:p>
        </w:tc>
        <w:tc>
          <w:tcPr>
            <w:tcW w:w="1243"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3,9%</w:t>
            </w:r>
          </w:p>
        </w:tc>
      </w:tr>
      <w:tr w:rsidR="00E17CBC">
        <w:tc>
          <w:tcPr>
            <w:tcW w:w="2093"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Средняя группа</w:t>
            </w:r>
          </w:p>
        </w:tc>
        <w:tc>
          <w:tcPr>
            <w:tcW w:w="1101"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w:t>
            </w:r>
          </w:p>
        </w:tc>
        <w:tc>
          <w:tcPr>
            <w:tcW w:w="1309" w:type="dxa"/>
            <w:gridSpan w:val="2"/>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70,4%</w:t>
            </w:r>
          </w:p>
        </w:tc>
        <w:tc>
          <w:tcPr>
            <w:tcW w:w="1264"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96%</w:t>
            </w:r>
          </w:p>
        </w:tc>
        <w:tc>
          <w:tcPr>
            <w:tcW w:w="1242"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26,2%</w:t>
            </w:r>
          </w:p>
        </w:tc>
        <w:tc>
          <w:tcPr>
            <w:tcW w:w="1319"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4%</w:t>
            </w:r>
          </w:p>
        </w:tc>
        <w:tc>
          <w:tcPr>
            <w:tcW w:w="1243"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3,4%</w:t>
            </w:r>
          </w:p>
        </w:tc>
      </w:tr>
      <w:tr w:rsidR="00E17CBC">
        <w:tc>
          <w:tcPr>
            <w:tcW w:w="2093"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Старшая группа</w:t>
            </w:r>
          </w:p>
        </w:tc>
        <w:tc>
          <w:tcPr>
            <w:tcW w:w="1101"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23,8%</w:t>
            </w:r>
          </w:p>
        </w:tc>
        <w:tc>
          <w:tcPr>
            <w:tcW w:w="1309" w:type="dxa"/>
            <w:gridSpan w:val="2"/>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58,6%</w:t>
            </w:r>
          </w:p>
        </w:tc>
        <w:tc>
          <w:tcPr>
            <w:tcW w:w="1264"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62%</w:t>
            </w:r>
          </w:p>
        </w:tc>
        <w:tc>
          <w:tcPr>
            <w:tcW w:w="1242"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41%</w:t>
            </w:r>
          </w:p>
        </w:tc>
        <w:tc>
          <w:tcPr>
            <w:tcW w:w="1319"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14,2%</w:t>
            </w:r>
          </w:p>
        </w:tc>
        <w:tc>
          <w:tcPr>
            <w:tcW w:w="1243"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0,4%</w:t>
            </w:r>
          </w:p>
        </w:tc>
      </w:tr>
      <w:tr w:rsidR="00E17CBC">
        <w:tc>
          <w:tcPr>
            <w:tcW w:w="2093"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Подготовительная группа</w:t>
            </w:r>
          </w:p>
        </w:tc>
        <w:tc>
          <w:tcPr>
            <w:tcW w:w="1101"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12%</w:t>
            </w:r>
          </w:p>
        </w:tc>
        <w:tc>
          <w:tcPr>
            <w:tcW w:w="1309" w:type="dxa"/>
            <w:gridSpan w:val="2"/>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92%</w:t>
            </w:r>
          </w:p>
        </w:tc>
        <w:tc>
          <w:tcPr>
            <w:tcW w:w="1264"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84%</w:t>
            </w:r>
          </w:p>
        </w:tc>
        <w:tc>
          <w:tcPr>
            <w:tcW w:w="1242"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8%</w:t>
            </w:r>
          </w:p>
        </w:tc>
        <w:tc>
          <w:tcPr>
            <w:tcW w:w="1319"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4%</w:t>
            </w:r>
          </w:p>
        </w:tc>
        <w:tc>
          <w:tcPr>
            <w:tcW w:w="1243" w:type="dxa"/>
            <w:tcBorders>
              <w:top w:val="single" w:sz="4" w:space="0" w:color="auto"/>
              <w:left w:val="single" w:sz="4" w:space="0" w:color="auto"/>
              <w:bottom w:val="single" w:sz="4" w:space="0" w:color="auto"/>
              <w:right w:val="single" w:sz="4" w:space="0" w:color="auto"/>
            </w:tcBorders>
          </w:tcPr>
          <w:p w:rsidR="00E17CBC" w:rsidRDefault="008323A8">
            <w:pPr>
              <w:spacing w:after="0" w:line="240" w:lineRule="auto"/>
              <w:rPr>
                <w:rFonts w:ascii="Times New Roman" w:eastAsia="Calibri" w:hAnsi="Times New Roman" w:cs="Times New Roman"/>
              </w:rPr>
            </w:pPr>
            <w:r>
              <w:rPr>
                <w:rFonts w:ascii="Times New Roman" w:eastAsia="Calibri" w:hAnsi="Times New Roman" w:cs="Times New Roman"/>
              </w:rPr>
              <w:t>-</w:t>
            </w:r>
          </w:p>
        </w:tc>
      </w:tr>
    </w:tbl>
    <w:p w:rsidR="00E17CBC" w:rsidRDefault="00E17CBC">
      <w:pPr>
        <w:spacing w:after="0" w:line="240" w:lineRule="auto"/>
        <w:ind w:right="-142"/>
        <w:jc w:val="both"/>
        <w:rPr>
          <w:rFonts w:ascii="Times New Roman" w:hAnsi="Times New Roman" w:cs="Times New Roman"/>
          <w:sz w:val="24"/>
          <w:szCs w:val="24"/>
        </w:rPr>
      </w:pPr>
    </w:p>
    <w:p w:rsidR="00E17CBC" w:rsidRDefault="008323A8">
      <w:pPr>
        <w:tabs>
          <w:tab w:val="left" w:pos="9356"/>
        </w:tabs>
        <w:spacing w:after="0" w:line="269" w:lineRule="auto"/>
        <w:jc w:val="both"/>
        <w:rPr>
          <w:rFonts w:ascii="Times New Roman" w:hAnsi="Times New Roman" w:cs="Times New Roman"/>
          <w:sz w:val="24"/>
          <w:szCs w:val="24"/>
        </w:rPr>
      </w:pPr>
      <w:r>
        <w:rPr>
          <w:rFonts w:ascii="Times New Roman" w:hAnsi="Times New Roman" w:cs="Times New Roman"/>
          <w:b/>
          <w:i/>
          <w:sz w:val="24"/>
          <w:szCs w:val="24"/>
        </w:rPr>
        <w:t xml:space="preserve">Вывод: </w:t>
      </w:r>
      <w:r>
        <w:rPr>
          <w:rFonts w:ascii="Times New Roman" w:hAnsi="Times New Roman" w:cs="Times New Roman"/>
          <w:sz w:val="24"/>
          <w:szCs w:val="24"/>
        </w:rPr>
        <w:t>оптимальный выбор форм, методов и средств образования, созданы условия для эффективной образовательной работы.</w:t>
      </w:r>
    </w:p>
    <w:p w:rsidR="00E17CBC" w:rsidRDefault="008323A8">
      <w:pPr>
        <w:pStyle w:val="af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Результатом осуществления воспитательно - 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tbl>
      <w:tblPr>
        <w:tblStyle w:val="af0"/>
        <w:tblW w:w="9463" w:type="dxa"/>
        <w:tblLayout w:type="fixed"/>
        <w:tblLook w:val="04A0"/>
      </w:tblPr>
      <w:tblGrid>
        <w:gridCol w:w="1560"/>
        <w:gridCol w:w="1559"/>
        <w:gridCol w:w="1559"/>
        <w:gridCol w:w="1559"/>
        <w:gridCol w:w="1701"/>
        <w:gridCol w:w="1525"/>
      </w:tblGrid>
      <w:tr w:rsidR="00E17CBC">
        <w:tc>
          <w:tcPr>
            <w:tcW w:w="1560" w:type="dxa"/>
          </w:tcPr>
          <w:p w:rsidR="00E17CBC" w:rsidRDefault="008323A8">
            <w:pPr>
              <w:spacing w:after="0" w:line="240" w:lineRule="auto"/>
              <w:rPr>
                <w:rFonts w:ascii="Times New Roman" w:hAnsi="Times New Roman" w:cs="Times New Roman"/>
                <w:sz w:val="24"/>
                <w:szCs w:val="24"/>
              </w:rPr>
            </w:pPr>
            <w:r>
              <w:rPr>
                <w:rFonts w:ascii="Times New Roman" w:hAnsi="Times New Roman" w:cs="Times New Roman"/>
                <w:sz w:val="24"/>
                <w:szCs w:val="24"/>
              </w:rPr>
              <w:t>Высокий уровень</w:t>
            </w:r>
          </w:p>
        </w:tc>
        <w:tc>
          <w:tcPr>
            <w:tcW w:w="1559" w:type="dxa"/>
          </w:tcPr>
          <w:p w:rsidR="00E17CBC" w:rsidRDefault="00885E6A">
            <w:pPr>
              <w:spacing w:after="0" w:line="240" w:lineRule="auto"/>
              <w:rPr>
                <w:rFonts w:ascii="Times New Roman" w:hAnsi="Times New Roman" w:cs="Times New Roman"/>
                <w:sz w:val="24"/>
                <w:szCs w:val="24"/>
              </w:rPr>
            </w:pPr>
            <w:r w:rsidRPr="00885E6A">
              <w:rPr>
                <w:rFonts w:ascii="Times New Roman" w:hAnsi="Times New Roman" w:cs="Times New Roman"/>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55.9pt;margin-top:5.05pt;width:9.75pt;height:20.25pt;flip:y;z-index:251659264;mso-position-horizontal-relative:text;mso-position-vertical-relative:text">
                  <v:textbox style="layout-flow:vertical-ideographic"/>
                </v:shape>
              </w:pict>
            </w:r>
            <w:r w:rsidR="008323A8">
              <w:rPr>
                <w:rFonts w:ascii="Times New Roman" w:hAnsi="Times New Roman" w:cs="Times New Roman"/>
                <w:sz w:val="24"/>
                <w:szCs w:val="24"/>
              </w:rPr>
              <w:t>Средний уровень</w:t>
            </w:r>
          </w:p>
        </w:tc>
        <w:tc>
          <w:tcPr>
            <w:tcW w:w="1559" w:type="dxa"/>
          </w:tcPr>
          <w:p w:rsidR="00E17CBC" w:rsidRDefault="008323A8">
            <w:pPr>
              <w:spacing w:after="0" w:line="240" w:lineRule="auto"/>
              <w:rPr>
                <w:rFonts w:ascii="Times New Roman" w:hAnsi="Times New Roman" w:cs="Times New Roman"/>
                <w:sz w:val="24"/>
                <w:szCs w:val="24"/>
              </w:rPr>
            </w:pPr>
            <w:r>
              <w:rPr>
                <w:rFonts w:ascii="Times New Roman" w:hAnsi="Times New Roman" w:cs="Times New Roman"/>
                <w:sz w:val="24"/>
                <w:szCs w:val="24"/>
              </w:rPr>
              <w:t>Средний уровень</w:t>
            </w:r>
          </w:p>
        </w:tc>
        <w:tc>
          <w:tcPr>
            <w:tcW w:w="1559" w:type="dxa"/>
          </w:tcPr>
          <w:p w:rsidR="00E17CBC" w:rsidRDefault="00885E6A">
            <w:pPr>
              <w:spacing w:after="0" w:line="240" w:lineRule="auto"/>
              <w:rPr>
                <w:rFonts w:ascii="Times New Roman" w:hAnsi="Times New Roman" w:cs="Times New Roman"/>
                <w:sz w:val="24"/>
                <w:szCs w:val="24"/>
              </w:rPr>
            </w:pPr>
            <w:r w:rsidRPr="00885E6A">
              <w:rPr>
                <w:rFonts w:ascii="Times New Roman" w:hAnsi="Times New Roman" w:cs="Times New Roman"/>
                <w:sz w:val="24"/>
                <w:szCs w:val="24"/>
              </w:rPr>
              <w:pict>
                <v:shape id="_x0000_s1028" type="#_x0000_t67" style="position:absolute;margin-left:58.15pt;margin-top:3.55pt;width:9.75pt;height:21.75pt;z-index:251660288;mso-position-horizontal-relative:text;mso-position-vertical-relative:text">
                  <v:textbox style="layout-flow:vertical-ideographic"/>
                </v:shape>
              </w:pict>
            </w:r>
            <w:r w:rsidR="008323A8">
              <w:rPr>
                <w:rFonts w:ascii="Times New Roman" w:hAnsi="Times New Roman" w:cs="Times New Roman"/>
                <w:sz w:val="24"/>
                <w:szCs w:val="24"/>
              </w:rPr>
              <w:t>Средний уровень</w:t>
            </w:r>
          </w:p>
        </w:tc>
        <w:tc>
          <w:tcPr>
            <w:tcW w:w="1701" w:type="dxa"/>
            <w:tcBorders>
              <w:right w:val="single" w:sz="4" w:space="0" w:color="auto"/>
            </w:tcBorders>
          </w:tcPr>
          <w:p w:rsidR="00E17CBC" w:rsidRDefault="008323A8">
            <w:pPr>
              <w:spacing w:after="0" w:line="240" w:lineRule="auto"/>
              <w:rPr>
                <w:rFonts w:ascii="Times New Roman" w:hAnsi="Times New Roman" w:cs="Times New Roman"/>
                <w:sz w:val="24"/>
                <w:szCs w:val="24"/>
              </w:rPr>
            </w:pPr>
            <w:r>
              <w:rPr>
                <w:rFonts w:ascii="Times New Roman" w:hAnsi="Times New Roman" w:cs="Times New Roman"/>
                <w:sz w:val="24"/>
                <w:szCs w:val="24"/>
              </w:rPr>
              <w:t>Н.среднего уровень</w:t>
            </w:r>
          </w:p>
        </w:tc>
        <w:tc>
          <w:tcPr>
            <w:tcW w:w="1525" w:type="dxa"/>
            <w:tcBorders>
              <w:left w:val="single" w:sz="4" w:space="0" w:color="auto"/>
            </w:tcBorders>
          </w:tcPr>
          <w:p w:rsidR="00E17CBC" w:rsidRDefault="008323A8">
            <w:pPr>
              <w:spacing w:after="0" w:line="240" w:lineRule="auto"/>
              <w:rPr>
                <w:rFonts w:ascii="Times New Roman" w:hAnsi="Times New Roman" w:cs="Times New Roman"/>
                <w:sz w:val="24"/>
                <w:szCs w:val="24"/>
              </w:rPr>
            </w:pPr>
            <w:r>
              <w:rPr>
                <w:rFonts w:ascii="Times New Roman" w:hAnsi="Times New Roman" w:cs="Times New Roman"/>
                <w:sz w:val="24"/>
                <w:szCs w:val="24"/>
              </w:rPr>
              <w:t>Низкий уровень</w:t>
            </w:r>
          </w:p>
        </w:tc>
      </w:tr>
      <w:tr w:rsidR="00E17CBC">
        <w:tc>
          <w:tcPr>
            <w:tcW w:w="1560" w:type="dxa"/>
          </w:tcPr>
          <w:p w:rsidR="00E17CBC" w:rsidRDefault="00832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0 %</w:t>
            </w:r>
          </w:p>
        </w:tc>
        <w:tc>
          <w:tcPr>
            <w:tcW w:w="1559" w:type="dxa"/>
          </w:tcPr>
          <w:p w:rsidR="00E17CBC" w:rsidRDefault="008323A8">
            <w:pPr>
              <w:spacing w:after="0" w:line="240" w:lineRule="auto"/>
              <w:rPr>
                <w:rFonts w:ascii="Times New Roman" w:hAnsi="Times New Roman" w:cs="Times New Roman"/>
                <w:sz w:val="24"/>
                <w:szCs w:val="24"/>
              </w:rPr>
            </w:pPr>
            <w:r>
              <w:rPr>
                <w:rFonts w:ascii="Times New Roman" w:hAnsi="Times New Roman" w:cs="Times New Roman"/>
                <w:sz w:val="24"/>
                <w:szCs w:val="24"/>
              </w:rPr>
              <w:t>28,6%</w:t>
            </w:r>
          </w:p>
        </w:tc>
        <w:tc>
          <w:tcPr>
            <w:tcW w:w="1559" w:type="dxa"/>
          </w:tcPr>
          <w:p w:rsidR="00E17CBC" w:rsidRDefault="008323A8">
            <w:pPr>
              <w:spacing w:after="0" w:line="240" w:lineRule="auto"/>
              <w:rPr>
                <w:rFonts w:ascii="Times New Roman" w:hAnsi="Times New Roman" w:cs="Times New Roman"/>
                <w:sz w:val="24"/>
                <w:szCs w:val="24"/>
              </w:rPr>
            </w:pPr>
            <w:r>
              <w:rPr>
                <w:rFonts w:ascii="Times New Roman" w:hAnsi="Times New Roman" w:cs="Times New Roman"/>
                <w:sz w:val="24"/>
                <w:szCs w:val="24"/>
              </w:rPr>
              <w:t>33,3%</w:t>
            </w:r>
          </w:p>
        </w:tc>
        <w:tc>
          <w:tcPr>
            <w:tcW w:w="1559" w:type="dxa"/>
          </w:tcPr>
          <w:p w:rsidR="00E17CBC" w:rsidRDefault="008323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9,5%</w:t>
            </w:r>
          </w:p>
        </w:tc>
        <w:tc>
          <w:tcPr>
            <w:tcW w:w="1701" w:type="dxa"/>
            <w:tcBorders>
              <w:right w:val="single" w:sz="4" w:space="0" w:color="auto"/>
            </w:tcBorders>
          </w:tcPr>
          <w:p w:rsidR="00E17CBC" w:rsidRDefault="008323A8">
            <w:pPr>
              <w:spacing w:after="0" w:line="240" w:lineRule="auto"/>
              <w:rPr>
                <w:rFonts w:ascii="Times New Roman" w:hAnsi="Times New Roman" w:cs="Times New Roman"/>
                <w:sz w:val="24"/>
                <w:szCs w:val="24"/>
              </w:rPr>
            </w:pPr>
            <w:r>
              <w:rPr>
                <w:rFonts w:ascii="Times New Roman" w:hAnsi="Times New Roman" w:cs="Times New Roman"/>
                <w:sz w:val="24"/>
                <w:szCs w:val="24"/>
              </w:rPr>
              <w:t>14,3%</w:t>
            </w:r>
          </w:p>
        </w:tc>
        <w:tc>
          <w:tcPr>
            <w:tcW w:w="1525" w:type="dxa"/>
            <w:tcBorders>
              <w:left w:val="single" w:sz="4" w:space="0" w:color="auto"/>
            </w:tcBorders>
          </w:tcPr>
          <w:p w:rsidR="00E17CBC" w:rsidRDefault="00832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p>
        </w:tc>
      </w:tr>
    </w:tbl>
    <w:p w:rsidR="00E17CBC" w:rsidRDefault="00E17CBC">
      <w:pPr>
        <w:pStyle w:val="af2"/>
        <w:jc w:val="both"/>
        <w:rPr>
          <w:rFonts w:ascii="Times New Roman" w:eastAsia="Times New Roman" w:hAnsi="Times New Roman" w:cs="Times New Roman"/>
          <w:color w:val="FF0000"/>
          <w:sz w:val="24"/>
          <w:szCs w:val="24"/>
        </w:rPr>
      </w:pPr>
    </w:p>
    <w:p w:rsidR="00E17CBC" w:rsidRDefault="008323A8">
      <w:pPr>
        <w:pStyle w:val="af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ДОУ работает консультационная служба специалистов: учителя-логопеда, музыкального руководителя, медицинского работника.</w:t>
      </w:r>
    </w:p>
    <w:p w:rsidR="00E17CBC" w:rsidRDefault="008323A8">
      <w:pPr>
        <w:pStyle w:val="af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Анкетирование по вопросу удовлетворенности родителей качеством деятельности дошкольного образовательного учреждения показало, что 90%  родителей, принявших участие в анкетировании, полностью удовлетворены качеством работы ДОУ, 10% родителей удовлетворены частично. В 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E17CBC" w:rsidRDefault="008323A8">
      <w:pPr>
        <w:pStyle w:val="af2"/>
        <w:numPr>
          <w:ilvl w:val="0"/>
          <w:numId w:val="2"/>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Оценка кадрового обеспечения</w:t>
      </w:r>
    </w:p>
    <w:p w:rsidR="00E17CBC" w:rsidRDefault="008323A8">
      <w:pPr>
        <w:pStyle w:val="af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основе учебно-воспитательной работы лежит взаимодействие педагогического персонала, администрации и родителей. Основными участниками воспитательно-образовательного процесса являются дети, родители, педагоги.</w:t>
      </w:r>
    </w:p>
    <w:p w:rsidR="00E17CBC" w:rsidRDefault="008323A8">
      <w:pPr>
        <w:pStyle w:val="af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Фактическое количество сотрудников в ДОУ - 34 человек. В дошкольном учреждении сложился стабильный, творческий педагогический коллектив. </w:t>
      </w:r>
    </w:p>
    <w:p w:rsidR="00E17CBC" w:rsidRDefault="008323A8">
      <w:pPr>
        <w:pStyle w:val="af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Педагогический коллектив МДОУ «Детский сад № 7 «Березка» представлен следующими кадрами:</w:t>
      </w:r>
    </w:p>
    <w:tbl>
      <w:tblPr>
        <w:tblStyle w:val="-30"/>
        <w:tblW w:w="0" w:type="auto"/>
        <w:tblLook w:val="04A0"/>
      </w:tblPr>
      <w:tblGrid>
        <w:gridCol w:w="7528"/>
        <w:gridCol w:w="1935"/>
      </w:tblGrid>
      <w:tr w:rsidR="00E17CBC" w:rsidTr="00E17CBC">
        <w:trPr>
          <w:cnfStyle w:val="100000000000"/>
          <w:trHeight w:val="1"/>
        </w:trPr>
        <w:tc>
          <w:tcPr>
            <w:cnfStyle w:val="001000000000"/>
            <w:tcW w:w="7528"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Наименование</w:t>
            </w:r>
          </w:p>
        </w:tc>
        <w:tc>
          <w:tcPr>
            <w:tcW w:w="1935" w:type="dxa"/>
            <w:tcBorders>
              <w:top w:val="single" w:sz="8" w:space="0" w:color="9BBB59" w:themeColor="accent3"/>
              <w:bottom w:val="single" w:sz="8" w:space="0" w:color="9BBB59" w:themeColor="accent3"/>
              <w:right w:val="single" w:sz="8" w:space="0" w:color="9BBB59" w:themeColor="accent3"/>
            </w:tcBorders>
          </w:tcPr>
          <w:p w:rsidR="00E17CBC" w:rsidRDefault="008323A8">
            <w:pPr>
              <w:pStyle w:val="af2"/>
              <w:spacing w:line="276" w:lineRule="auto"/>
              <w:jc w:val="both"/>
              <w:cnfStyle w:val="100000000000"/>
              <w:rPr>
                <w:rFonts w:ascii="Times New Roman" w:hAnsi="Times New Roman" w:cs="Times New Roman"/>
                <w:sz w:val="24"/>
                <w:szCs w:val="24"/>
              </w:rPr>
            </w:pPr>
            <w:r>
              <w:rPr>
                <w:rFonts w:ascii="Times New Roman" w:eastAsia="Times New Roman" w:hAnsi="Times New Roman" w:cs="Times New Roman"/>
                <w:sz w:val="24"/>
                <w:szCs w:val="24"/>
              </w:rPr>
              <w:t>Количество (человек)</w:t>
            </w:r>
          </w:p>
        </w:tc>
      </w:tr>
      <w:tr w:rsidR="00E17CBC" w:rsidTr="00E17CBC">
        <w:trPr>
          <w:trHeight w:val="1"/>
        </w:trPr>
        <w:tc>
          <w:tcPr>
            <w:cnfStyle w:val="001000000000"/>
            <w:tcW w:w="7528" w:type="dxa"/>
            <w:tcBorders>
              <w:left w:val="single" w:sz="8" w:space="0" w:color="9BBB59" w:themeColor="accent3"/>
              <w:right w:val="single" w:sz="8" w:space="0" w:color="9BBB59" w:themeColor="accent3"/>
            </w:tcBorders>
          </w:tcPr>
          <w:p w:rsidR="00E17CBC" w:rsidRDefault="008323A8">
            <w:pPr>
              <w:pStyle w:val="af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(заведующая)</w:t>
            </w:r>
          </w:p>
          <w:p w:rsidR="00E17CBC" w:rsidRDefault="008323A8">
            <w:pPr>
              <w:pStyle w:val="af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воспитатель</w:t>
            </w:r>
          </w:p>
          <w:p w:rsidR="00E17CBC" w:rsidRDefault="008323A8">
            <w:pPr>
              <w:pStyle w:val="af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Воспитатели </w:t>
            </w:r>
          </w:p>
          <w:p w:rsidR="00E17CBC" w:rsidRDefault="008323A8">
            <w:pPr>
              <w:pStyle w:val="af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Инструктор по физической культуре </w:t>
            </w:r>
          </w:p>
          <w:p w:rsidR="00E17CBC" w:rsidRDefault="008323A8">
            <w:pPr>
              <w:pStyle w:val="af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Музыкальный  руководитель</w:t>
            </w:r>
          </w:p>
          <w:p w:rsidR="00E17CBC" w:rsidRDefault="008323A8">
            <w:pPr>
              <w:pStyle w:val="af2"/>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Учитель-логопед</w:t>
            </w:r>
          </w:p>
        </w:tc>
        <w:tc>
          <w:tcPr>
            <w:tcW w:w="1935" w:type="dxa"/>
          </w:tcPr>
          <w:p w:rsidR="00E17CBC" w:rsidRDefault="008323A8">
            <w:pPr>
              <w:pStyle w:val="af2"/>
              <w:spacing w:line="276" w:lineRule="auto"/>
              <w:jc w:val="both"/>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E17CBC" w:rsidRDefault="008323A8">
            <w:pPr>
              <w:pStyle w:val="af2"/>
              <w:spacing w:line="276" w:lineRule="auto"/>
              <w:jc w:val="both"/>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E17CBC" w:rsidRDefault="008323A8">
            <w:pPr>
              <w:pStyle w:val="af2"/>
              <w:spacing w:line="276" w:lineRule="auto"/>
              <w:jc w:val="both"/>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E17CBC" w:rsidRDefault="008323A8">
            <w:pPr>
              <w:pStyle w:val="af2"/>
              <w:spacing w:line="276" w:lineRule="auto"/>
              <w:jc w:val="both"/>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E17CBC" w:rsidRDefault="008323A8">
            <w:pPr>
              <w:pStyle w:val="af2"/>
              <w:spacing w:line="276" w:lineRule="auto"/>
              <w:jc w:val="both"/>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E17CBC" w:rsidRDefault="008323A8">
            <w:pPr>
              <w:pStyle w:val="af2"/>
              <w:spacing w:line="276" w:lineRule="auto"/>
              <w:jc w:val="both"/>
              <w:cnfStyle w:val="000000000000"/>
              <w:rPr>
                <w:rFonts w:ascii="Times New Roman" w:hAnsi="Times New Roman" w:cs="Times New Roman"/>
                <w:sz w:val="24"/>
                <w:szCs w:val="24"/>
              </w:rPr>
            </w:pPr>
            <w:r>
              <w:rPr>
                <w:rFonts w:ascii="Times New Roman" w:eastAsia="Times New Roman" w:hAnsi="Times New Roman" w:cs="Times New Roman"/>
                <w:sz w:val="24"/>
                <w:szCs w:val="24"/>
              </w:rPr>
              <w:t>1</w:t>
            </w:r>
          </w:p>
        </w:tc>
      </w:tr>
      <w:tr w:rsidR="00E17CBC" w:rsidTr="00E17CBC">
        <w:trPr>
          <w:trHeight w:val="1"/>
        </w:trPr>
        <w:tc>
          <w:tcPr>
            <w:cnfStyle w:val="001000000000"/>
            <w:tcW w:w="7528"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spacing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По уровню образования</w:t>
            </w:r>
            <w:r>
              <w:rPr>
                <w:rFonts w:ascii="Times New Roman" w:eastAsia="Times New Roman" w:hAnsi="Times New Roman" w:cs="Times New Roman"/>
                <w:i/>
                <w:sz w:val="24"/>
                <w:szCs w:val="24"/>
              </w:rPr>
              <w:t>:</w:t>
            </w:r>
          </w:p>
          <w:p w:rsidR="00E17CBC" w:rsidRDefault="008323A8">
            <w:pPr>
              <w:pStyle w:val="af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высшее образование</w:t>
            </w:r>
          </w:p>
          <w:p w:rsidR="00E17CBC" w:rsidRDefault="008323A8">
            <w:pPr>
              <w:pStyle w:val="af2"/>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-среднее-профессиональное</w:t>
            </w:r>
          </w:p>
        </w:tc>
        <w:tc>
          <w:tcPr>
            <w:tcW w:w="1935" w:type="dxa"/>
            <w:tcBorders>
              <w:top w:val="single" w:sz="8" w:space="0" w:color="9BBB59" w:themeColor="accent3"/>
              <w:bottom w:val="single" w:sz="8" w:space="0" w:color="9BBB59" w:themeColor="accent3"/>
              <w:right w:val="single" w:sz="8" w:space="0" w:color="9BBB59" w:themeColor="accent3"/>
            </w:tcBorders>
          </w:tcPr>
          <w:p w:rsidR="00E17CBC" w:rsidRDefault="00E17CBC">
            <w:pPr>
              <w:pStyle w:val="af2"/>
              <w:spacing w:line="276" w:lineRule="auto"/>
              <w:jc w:val="both"/>
              <w:cnfStyle w:val="000000000000"/>
              <w:rPr>
                <w:rFonts w:ascii="Times New Roman" w:eastAsia="Times New Roman" w:hAnsi="Times New Roman" w:cs="Times New Roman"/>
                <w:sz w:val="24"/>
                <w:szCs w:val="24"/>
              </w:rPr>
            </w:pPr>
          </w:p>
          <w:p w:rsidR="00E17CBC" w:rsidRDefault="008323A8">
            <w:pPr>
              <w:pStyle w:val="af2"/>
              <w:spacing w:line="276" w:lineRule="auto"/>
              <w:jc w:val="both"/>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E17CBC" w:rsidRDefault="008323A8">
            <w:pPr>
              <w:pStyle w:val="af2"/>
              <w:spacing w:line="276" w:lineRule="auto"/>
              <w:jc w:val="both"/>
              <w:cnfStyle w:val="000000000000"/>
              <w:rPr>
                <w:rFonts w:ascii="Times New Roman" w:hAnsi="Times New Roman" w:cs="Times New Roman"/>
                <w:sz w:val="24"/>
                <w:szCs w:val="24"/>
              </w:rPr>
            </w:pPr>
            <w:r>
              <w:rPr>
                <w:rFonts w:ascii="Times New Roman" w:eastAsia="Times New Roman" w:hAnsi="Times New Roman" w:cs="Times New Roman"/>
                <w:sz w:val="24"/>
                <w:szCs w:val="24"/>
              </w:rPr>
              <w:t>10</w:t>
            </w:r>
          </w:p>
        </w:tc>
      </w:tr>
      <w:tr w:rsidR="00E17CBC" w:rsidTr="00E17CBC">
        <w:trPr>
          <w:trHeight w:val="1"/>
        </w:trPr>
        <w:tc>
          <w:tcPr>
            <w:cnfStyle w:val="001000000000"/>
            <w:tcW w:w="7528" w:type="dxa"/>
            <w:tcBorders>
              <w:left w:val="single" w:sz="8" w:space="0" w:color="9BBB59" w:themeColor="accent3"/>
              <w:bottom w:val="single" w:sz="8" w:space="0" w:color="9BBB59" w:themeColor="accent3"/>
              <w:right w:val="single" w:sz="8" w:space="0" w:color="9BBB59" w:themeColor="accent3"/>
            </w:tcBorders>
          </w:tcPr>
          <w:p w:rsidR="00E17CBC" w:rsidRDefault="008323A8">
            <w:pPr>
              <w:pStyle w:val="af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квалификационным категориям:</w:t>
            </w:r>
          </w:p>
          <w:p w:rsidR="00E17CBC" w:rsidRDefault="008323A8">
            <w:pPr>
              <w:pStyle w:val="af2"/>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w:t>
            </w:r>
          </w:p>
          <w:p w:rsidR="00E17CBC" w:rsidRDefault="008323A8">
            <w:pPr>
              <w:pStyle w:val="af2"/>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-соответствие занимаемой должности</w:t>
            </w:r>
          </w:p>
        </w:tc>
        <w:tc>
          <w:tcPr>
            <w:tcW w:w="1935" w:type="dxa"/>
          </w:tcPr>
          <w:p w:rsidR="00E17CBC" w:rsidRDefault="00E17CBC">
            <w:pPr>
              <w:pStyle w:val="af2"/>
              <w:spacing w:line="276" w:lineRule="auto"/>
              <w:jc w:val="both"/>
              <w:cnfStyle w:val="000000000000"/>
              <w:rPr>
                <w:rFonts w:ascii="Times New Roman" w:eastAsia="Times New Roman" w:hAnsi="Times New Roman" w:cs="Times New Roman"/>
                <w:sz w:val="24"/>
                <w:szCs w:val="24"/>
              </w:rPr>
            </w:pPr>
          </w:p>
          <w:p w:rsidR="00E17CBC" w:rsidRDefault="008323A8">
            <w:pPr>
              <w:pStyle w:val="af2"/>
              <w:spacing w:line="276" w:lineRule="auto"/>
              <w:jc w:val="both"/>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E17CBC" w:rsidRDefault="008323A8">
            <w:pPr>
              <w:pStyle w:val="af2"/>
              <w:spacing w:line="276" w:lineRule="auto"/>
              <w:jc w:val="both"/>
              <w:cnfStyle w:val="000000000000"/>
              <w:rPr>
                <w:rFonts w:ascii="Times New Roman" w:hAnsi="Times New Roman" w:cs="Times New Roman"/>
                <w:sz w:val="24"/>
                <w:szCs w:val="24"/>
              </w:rPr>
            </w:pPr>
            <w:r>
              <w:rPr>
                <w:rFonts w:ascii="Times New Roman" w:eastAsia="Times New Roman" w:hAnsi="Times New Roman" w:cs="Times New Roman"/>
                <w:sz w:val="24"/>
                <w:szCs w:val="24"/>
              </w:rPr>
              <w:t>6</w:t>
            </w:r>
          </w:p>
        </w:tc>
      </w:tr>
    </w:tbl>
    <w:p w:rsidR="00E17CBC" w:rsidRDefault="00E17CBC">
      <w:pPr>
        <w:pStyle w:val="af2"/>
        <w:spacing w:line="276" w:lineRule="auto"/>
        <w:jc w:val="both"/>
        <w:rPr>
          <w:rFonts w:ascii="Times New Roman" w:eastAsia="Times New Roman CYR" w:hAnsi="Times New Roman" w:cs="Times New Roman"/>
          <w:sz w:val="24"/>
          <w:szCs w:val="24"/>
        </w:rPr>
      </w:pPr>
    </w:p>
    <w:p w:rsidR="00E17CBC" w:rsidRDefault="008323A8">
      <w:pPr>
        <w:pStyle w:val="af2"/>
        <w:spacing w:line="360" w:lineRule="auto"/>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 xml:space="preserve">Все педагоги ДОУ имеют квалификацию соответствующую требованиям. </w:t>
      </w:r>
    </w:p>
    <w:p w:rsidR="00E17CBC" w:rsidRDefault="008323A8">
      <w:pPr>
        <w:pStyle w:val="af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Воспитатель: Бакулина Елена Васильевна награждена Почётной грамотой  Министерства образования Саратовской области. </w:t>
      </w:r>
    </w:p>
    <w:p w:rsidR="00E17CBC" w:rsidRDefault="008323A8">
      <w:pPr>
        <w:pStyle w:val="af2"/>
        <w:spacing w:line="360" w:lineRule="auto"/>
        <w:jc w:val="both"/>
        <w:rPr>
          <w:rFonts w:ascii="Times New Roman" w:eastAsia="Times New Roman CYR" w:hAnsi="Times New Roman" w:cs="Times New Roman"/>
          <w:sz w:val="24"/>
          <w:szCs w:val="24"/>
        </w:rPr>
      </w:pPr>
      <w:r>
        <w:rPr>
          <w:rFonts w:ascii="Times New Roman" w:eastAsia="Times New Roman" w:hAnsi="Times New Roman" w:cs="Times New Roman"/>
          <w:sz w:val="24"/>
          <w:szCs w:val="24"/>
        </w:rPr>
        <w:t>В 2024 г. г. педагоги ДОУ активно участвовали в методической работе учреждения, готовили доклады и сообщения на педсоветы. Участвовали в работе аттестационной комиссии  на соответствие занимаемой должности, в деятельности  Рабочей группы по разработке образовательной программы ДОУ.</w:t>
      </w:r>
      <w:r>
        <w:rPr>
          <w:rFonts w:ascii="Times New Roman" w:eastAsia="Times New Roman CYR" w:hAnsi="Times New Roman" w:cs="Times New Roman"/>
          <w:sz w:val="24"/>
          <w:szCs w:val="24"/>
        </w:rPr>
        <w:t xml:space="preserve"> Педагогический коллектив работает по </w:t>
      </w:r>
      <w:r>
        <w:rPr>
          <w:rFonts w:ascii="Times New Roman" w:eastAsia="Times New Roman CYR" w:hAnsi="Times New Roman" w:cs="Times New Roman"/>
          <w:sz w:val="24"/>
          <w:szCs w:val="24"/>
        </w:rPr>
        <w:lastRenderedPageBreak/>
        <w:t xml:space="preserve">программам нового поколения. Все педагоги  владеют  компьютером и используют  ИКТ в работе. </w:t>
      </w:r>
      <w:r>
        <w:rPr>
          <w:rFonts w:ascii="Times New Roman" w:eastAsia="Times New Roman" w:hAnsi="Times New Roman" w:cs="Times New Roman"/>
          <w:sz w:val="24"/>
          <w:szCs w:val="24"/>
        </w:rPr>
        <w:t xml:space="preserve">Использование информативных технологий даёт возможность существенно обогатить, качественно обновить воспитательно-образовательный процесс в ДОУ, повысить его эффективность. Педагоги ДОУ активно используют в педагогическом процессе компьютерные средства и владеют основами компьютерной грамотности. </w:t>
      </w:r>
      <w:r>
        <w:rPr>
          <w:rFonts w:ascii="Times New Roman" w:eastAsia="Calibri" w:hAnsi="Times New Roman" w:cs="Times New Roman"/>
          <w:sz w:val="24"/>
          <w:szCs w:val="24"/>
          <w:shd w:val="clear" w:color="auto" w:fill="FFFFFF"/>
        </w:rPr>
        <w:t>ДОУ имеет доступ к сети Internet. Электронная почта позволила наладить связь с Управлением образования и другими образовательными учреждениями и организациями,  повысила оперативность при работе с входящей документацией, при выполнении приказов, распоряжений, отчетов и других документов. Программа Microsoft Power Point, создания презентаций, позволяет наглядно, доступно представлять любую информацию, что используется при проведении педагогических советов, семинаров, заседаний методических объединений, совещаний. Создание любой печатной продукции невозможно без использования программы Microsoft Publisher. Буклеты, бюллетени, другие шаблоны оформления для представления своей информации активно используются педагогами.  </w:t>
      </w:r>
    </w:p>
    <w:p w:rsidR="00E17CBC" w:rsidRDefault="008323A8">
      <w:pPr>
        <w:autoSpaceDE w:val="0"/>
        <w:autoSpaceDN w:val="0"/>
        <w:adjustRightInd w:val="0"/>
        <w:spacing w:after="0" w:line="360" w:lineRule="auto"/>
        <w:jc w:val="both"/>
        <w:rPr>
          <w:rFonts w:ascii="Times New Roman" w:hAnsi="Times New Roman" w:cs="Times New Roman"/>
          <w:spacing w:val="-1"/>
          <w:sz w:val="24"/>
          <w:szCs w:val="24"/>
        </w:rPr>
      </w:pPr>
      <w:r>
        <w:rPr>
          <w:rFonts w:ascii="Times New Roman" w:hAnsi="Times New Roman" w:cs="Times New Roman"/>
          <w:sz w:val="24"/>
          <w:szCs w:val="24"/>
        </w:rPr>
        <w:t xml:space="preserve">    Одним из главных направлений деятельности методической службы являлась целенаправленная системная работа по повышению уровня мастерства членов педагогического коллектива, их теоретического и педагогического мастерства; развития творческой инициативы; определения соответствия уровня профессиональной компетентности педагогических работников требованиям квалификации при присвоении им квалификационных категорий. Квалификация педагогов позволяет правильно осуществлять воспитательно-образовательный процесс с детьми и соответствует установленным требованиям к педагогическим работникам.</w:t>
      </w:r>
    </w:p>
    <w:p w:rsidR="00E17CBC" w:rsidRDefault="008323A8">
      <w:pPr>
        <w:pStyle w:val="af2"/>
        <w:spacing w:line="360" w:lineRule="auto"/>
        <w:ind w:firstLine="709"/>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В МДОУ «Детский сад № 7 «Березка» созданы  необходимые  условия для профессионального роста сотрудников.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w:t>
      </w:r>
    </w:p>
    <w:p w:rsidR="00E17CBC" w:rsidRDefault="008323A8">
      <w:pPr>
        <w:pStyle w:val="af2"/>
        <w:spacing w:line="276"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Творческие  достижения педагогов ДОУ:</w:t>
      </w:r>
    </w:p>
    <w:tbl>
      <w:tblPr>
        <w:tblStyle w:val="-30"/>
        <w:tblW w:w="9498" w:type="dxa"/>
        <w:tblInd w:w="108" w:type="dxa"/>
        <w:tblLook w:val="04A0"/>
      </w:tblPr>
      <w:tblGrid>
        <w:gridCol w:w="2300"/>
        <w:gridCol w:w="4027"/>
        <w:gridCol w:w="3171"/>
      </w:tblGrid>
      <w:tr w:rsidR="00E17CBC" w:rsidTr="00E17CBC">
        <w:trPr>
          <w:cnfStyle w:val="100000000000"/>
          <w:trHeight w:val="1"/>
        </w:trPr>
        <w:tc>
          <w:tcPr>
            <w:cnfStyle w:val="001000000000"/>
            <w:tcW w:w="2300"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rPr>
                <w:rFonts w:ascii="Times New Roman" w:hAnsi="Times New Roman" w:cs="Times New Roman"/>
                <w:sz w:val="24"/>
                <w:szCs w:val="24"/>
                <w:lang w:val="en-US"/>
              </w:rPr>
            </w:pPr>
            <w:r>
              <w:rPr>
                <w:rFonts w:ascii="Times New Roman" w:hAnsi="Times New Roman" w:cs="Times New Roman"/>
                <w:sz w:val="24"/>
                <w:szCs w:val="24"/>
              </w:rPr>
              <w:t>ФИО</w:t>
            </w:r>
          </w:p>
        </w:tc>
        <w:tc>
          <w:tcPr>
            <w:tcW w:w="4027" w:type="dxa"/>
            <w:tcBorders>
              <w:top w:val="single" w:sz="8" w:space="0" w:color="9BBB59" w:themeColor="accent3"/>
              <w:bottom w:val="single" w:sz="8" w:space="0" w:color="9BBB59" w:themeColor="accent3"/>
            </w:tcBorders>
          </w:tcPr>
          <w:p w:rsidR="00E17CBC" w:rsidRDefault="008323A8">
            <w:pPr>
              <w:pStyle w:val="af2"/>
              <w:cnfStyle w:val="100000000000"/>
              <w:rPr>
                <w:rFonts w:ascii="Times New Roman" w:hAnsi="Times New Roman" w:cs="Times New Roman"/>
                <w:sz w:val="24"/>
                <w:szCs w:val="24"/>
                <w:lang w:val="en-US"/>
              </w:rPr>
            </w:pPr>
            <w:r>
              <w:rPr>
                <w:rFonts w:ascii="Times New Roman" w:hAnsi="Times New Roman" w:cs="Times New Roman"/>
                <w:sz w:val="24"/>
                <w:szCs w:val="24"/>
              </w:rPr>
              <w:t>Название конкурса</w:t>
            </w:r>
          </w:p>
        </w:tc>
        <w:tc>
          <w:tcPr>
            <w:tcW w:w="317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cnfStyle w:val="100000000000"/>
              <w:rPr>
                <w:rFonts w:ascii="Times New Roman" w:hAnsi="Times New Roman" w:cs="Times New Roman"/>
                <w:sz w:val="24"/>
                <w:szCs w:val="24"/>
                <w:lang w:val="en-US"/>
              </w:rPr>
            </w:pPr>
            <w:r>
              <w:rPr>
                <w:rFonts w:ascii="Times New Roman" w:hAnsi="Times New Roman" w:cs="Times New Roman"/>
                <w:sz w:val="24"/>
                <w:szCs w:val="24"/>
              </w:rPr>
              <w:t>Уровень</w:t>
            </w:r>
          </w:p>
        </w:tc>
      </w:tr>
      <w:tr w:rsidR="00E17CBC" w:rsidTr="00E17CBC">
        <w:trPr>
          <w:trHeight w:val="1"/>
        </w:trPr>
        <w:tc>
          <w:tcPr>
            <w:cnfStyle w:val="001000000000"/>
            <w:tcW w:w="2300" w:type="dxa"/>
            <w:tcBorders>
              <w:left w:val="single" w:sz="8" w:space="0" w:color="9BBB59" w:themeColor="accent3"/>
              <w:right w:val="single" w:sz="8" w:space="0" w:color="9BBB59" w:themeColor="accent3"/>
            </w:tcBorders>
          </w:tcPr>
          <w:p w:rsidR="00E17CBC" w:rsidRDefault="008323A8">
            <w:pPr>
              <w:pStyle w:val="af2"/>
              <w:rPr>
                <w:rFonts w:ascii="Times New Roman" w:hAnsi="Times New Roman" w:cs="Times New Roman"/>
                <w:sz w:val="24"/>
                <w:szCs w:val="24"/>
              </w:rPr>
            </w:pPr>
            <w:r>
              <w:rPr>
                <w:rFonts w:ascii="Times New Roman" w:hAnsi="Times New Roman" w:cs="Times New Roman"/>
                <w:sz w:val="24"/>
                <w:szCs w:val="24"/>
              </w:rPr>
              <w:t>Бакулина Е.В.</w:t>
            </w:r>
          </w:p>
          <w:p w:rsidR="00E17CBC" w:rsidRDefault="008323A8">
            <w:pPr>
              <w:pStyle w:val="af2"/>
              <w:rPr>
                <w:rFonts w:ascii="Times New Roman" w:hAnsi="Times New Roman" w:cs="Times New Roman"/>
                <w:sz w:val="24"/>
                <w:szCs w:val="24"/>
              </w:rPr>
            </w:pPr>
            <w:r>
              <w:rPr>
                <w:rFonts w:ascii="Times New Roman" w:hAnsi="Times New Roman" w:cs="Times New Roman"/>
                <w:sz w:val="24"/>
                <w:szCs w:val="24"/>
              </w:rPr>
              <w:t>Кептэнар Н.А.</w:t>
            </w:r>
          </w:p>
        </w:tc>
        <w:tc>
          <w:tcPr>
            <w:tcW w:w="4027" w:type="dxa"/>
          </w:tcPr>
          <w:p w:rsidR="00E17CBC" w:rsidRDefault="008323A8">
            <w:pPr>
              <w:pStyle w:val="af2"/>
              <w:cnfStyle w:val="000000000000"/>
              <w:rPr>
                <w:rFonts w:ascii="Times New Roman" w:hAnsi="Times New Roman" w:cs="Times New Roman"/>
                <w:sz w:val="24"/>
                <w:szCs w:val="24"/>
              </w:rPr>
            </w:pPr>
            <w:r>
              <w:rPr>
                <w:rFonts w:ascii="Times New Roman" w:hAnsi="Times New Roman" w:cs="Times New Roman"/>
                <w:sz w:val="24"/>
                <w:szCs w:val="24"/>
              </w:rPr>
              <w:t>«Новые голоса»</w:t>
            </w:r>
          </w:p>
        </w:tc>
        <w:tc>
          <w:tcPr>
            <w:tcW w:w="3171" w:type="dxa"/>
            <w:tcBorders>
              <w:left w:val="single" w:sz="8" w:space="0" w:color="9BBB59" w:themeColor="accent3"/>
              <w:right w:val="single" w:sz="8" w:space="0" w:color="9BBB59" w:themeColor="accent3"/>
            </w:tcBorders>
          </w:tcPr>
          <w:p w:rsidR="00E17CBC" w:rsidRDefault="008323A8">
            <w:pPr>
              <w:pStyle w:val="af2"/>
              <w:cnfStyle w:val="000000000000"/>
              <w:rPr>
                <w:rFonts w:ascii="Times New Roman" w:hAnsi="Times New Roman" w:cs="Times New Roman"/>
                <w:sz w:val="24"/>
                <w:szCs w:val="24"/>
              </w:rPr>
            </w:pPr>
            <w:r>
              <w:rPr>
                <w:rFonts w:ascii="Times New Roman" w:hAnsi="Times New Roman" w:cs="Times New Roman"/>
                <w:sz w:val="24"/>
                <w:szCs w:val="24"/>
              </w:rPr>
              <w:t>Районный</w:t>
            </w:r>
          </w:p>
        </w:tc>
      </w:tr>
      <w:tr w:rsidR="00E17CBC" w:rsidTr="00E17CBC">
        <w:trPr>
          <w:trHeight w:val="1"/>
        </w:trPr>
        <w:tc>
          <w:tcPr>
            <w:cnfStyle w:val="001000000000"/>
            <w:tcW w:w="2300"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rPr>
                <w:rFonts w:ascii="Times New Roman" w:hAnsi="Times New Roman" w:cs="Times New Roman"/>
                <w:sz w:val="24"/>
                <w:szCs w:val="24"/>
              </w:rPr>
            </w:pPr>
            <w:r>
              <w:rPr>
                <w:rFonts w:ascii="Times New Roman" w:hAnsi="Times New Roman" w:cs="Times New Roman"/>
                <w:sz w:val="24"/>
                <w:szCs w:val="24"/>
              </w:rPr>
              <w:t>Несветаева Н.А.</w:t>
            </w:r>
          </w:p>
        </w:tc>
        <w:tc>
          <w:tcPr>
            <w:tcW w:w="4027" w:type="dxa"/>
            <w:tcBorders>
              <w:top w:val="single" w:sz="8" w:space="0" w:color="9BBB59" w:themeColor="accent3"/>
              <w:bottom w:val="single" w:sz="8" w:space="0" w:color="9BBB59" w:themeColor="accent3"/>
            </w:tcBorders>
          </w:tcPr>
          <w:p w:rsidR="00E17CBC" w:rsidRDefault="008323A8">
            <w:pPr>
              <w:pStyle w:val="af2"/>
              <w:cnfStyle w:val="000000000000"/>
              <w:rPr>
                <w:rFonts w:ascii="Times New Roman" w:hAnsi="Times New Roman" w:cs="Times New Roman"/>
                <w:sz w:val="24"/>
                <w:szCs w:val="24"/>
              </w:rPr>
            </w:pPr>
            <w:r>
              <w:rPr>
                <w:rFonts w:ascii="Times New Roman" w:hAnsi="Times New Roman" w:cs="Times New Roman"/>
                <w:sz w:val="24"/>
                <w:szCs w:val="24"/>
              </w:rPr>
              <w:t>«Читайте Пушкина, читайте!»</w:t>
            </w:r>
          </w:p>
        </w:tc>
        <w:tc>
          <w:tcPr>
            <w:tcW w:w="317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cnfStyle w:val="000000000000"/>
              <w:rPr>
                <w:rFonts w:ascii="Times New Roman" w:hAnsi="Times New Roman" w:cs="Times New Roman"/>
                <w:sz w:val="24"/>
                <w:szCs w:val="24"/>
              </w:rPr>
            </w:pPr>
            <w:r>
              <w:rPr>
                <w:rFonts w:ascii="Times New Roman" w:hAnsi="Times New Roman" w:cs="Times New Roman"/>
                <w:sz w:val="24"/>
                <w:szCs w:val="24"/>
              </w:rPr>
              <w:t>Муниципальный</w:t>
            </w:r>
          </w:p>
        </w:tc>
      </w:tr>
      <w:tr w:rsidR="00E17CBC" w:rsidTr="00E17CBC">
        <w:trPr>
          <w:trHeight w:val="1"/>
        </w:trPr>
        <w:tc>
          <w:tcPr>
            <w:cnfStyle w:val="001000000000"/>
            <w:tcW w:w="2300" w:type="dxa"/>
            <w:tcBorders>
              <w:left w:val="single" w:sz="8" w:space="0" w:color="9BBB59" w:themeColor="accent3"/>
              <w:right w:val="single" w:sz="8" w:space="0" w:color="9BBB59" w:themeColor="accent3"/>
            </w:tcBorders>
          </w:tcPr>
          <w:p w:rsidR="00E17CBC" w:rsidRDefault="008323A8">
            <w:pPr>
              <w:pStyle w:val="af2"/>
              <w:rPr>
                <w:rFonts w:ascii="Times New Roman" w:hAnsi="Times New Roman" w:cs="Times New Roman"/>
                <w:sz w:val="24"/>
                <w:szCs w:val="24"/>
              </w:rPr>
            </w:pPr>
            <w:r>
              <w:rPr>
                <w:rFonts w:ascii="Times New Roman" w:hAnsi="Times New Roman" w:cs="Times New Roman"/>
                <w:sz w:val="24"/>
                <w:szCs w:val="24"/>
              </w:rPr>
              <w:t>Евтеева О.Н.</w:t>
            </w:r>
          </w:p>
          <w:p w:rsidR="00E17CBC" w:rsidRDefault="008323A8">
            <w:pPr>
              <w:pStyle w:val="af2"/>
              <w:rPr>
                <w:rFonts w:ascii="Times New Roman" w:hAnsi="Times New Roman" w:cs="Times New Roman"/>
                <w:sz w:val="24"/>
                <w:szCs w:val="24"/>
              </w:rPr>
            </w:pPr>
            <w:r>
              <w:rPr>
                <w:rFonts w:ascii="Times New Roman" w:hAnsi="Times New Roman" w:cs="Times New Roman"/>
                <w:sz w:val="24"/>
                <w:szCs w:val="24"/>
              </w:rPr>
              <w:t>Елисеева И.В.</w:t>
            </w:r>
          </w:p>
          <w:p w:rsidR="00E17CBC" w:rsidRDefault="008323A8">
            <w:pPr>
              <w:pStyle w:val="af2"/>
              <w:rPr>
                <w:rFonts w:ascii="Times New Roman" w:hAnsi="Times New Roman" w:cs="Times New Roman"/>
                <w:sz w:val="24"/>
                <w:szCs w:val="24"/>
              </w:rPr>
            </w:pPr>
            <w:r>
              <w:rPr>
                <w:rFonts w:ascii="Times New Roman" w:hAnsi="Times New Roman" w:cs="Times New Roman"/>
                <w:sz w:val="24"/>
                <w:szCs w:val="24"/>
              </w:rPr>
              <w:t>Кептэнар Н.А.</w:t>
            </w:r>
          </w:p>
          <w:p w:rsidR="00E17CBC" w:rsidRDefault="008323A8">
            <w:pPr>
              <w:pStyle w:val="af2"/>
              <w:rPr>
                <w:rFonts w:ascii="Times New Roman" w:hAnsi="Times New Roman" w:cs="Times New Roman"/>
                <w:sz w:val="24"/>
                <w:szCs w:val="24"/>
              </w:rPr>
            </w:pPr>
            <w:r>
              <w:rPr>
                <w:rFonts w:ascii="Times New Roman" w:hAnsi="Times New Roman" w:cs="Times New Roman"/>
                <w:sz w:val="24"/>
                <w:szCs w:val="24"/>
              </w:rPr>
              <w:t>Рыбина О.В.</w:t>
            </w:r>
          </w:p>
          <w:p w:rsidR="00E17CBC" w:rsidRDefault="008323A8">
            <w:pPr>
              <w:pStyle w:val="af2"/>
              <w:rPr>
                <w:rFonts w:ascii="Times New Roman" w:hAnsi="Times New Roman" w:cs="Times New Roman"/>
                <w:sz w:val="24"/>
                <w:szCs w:val="24"/>
              </w:rPr>
            </w:pPr>
            <w:r>
              <w:rPr>
                <w:rFonts w:ascii="Times New Roman" w:hAnsi="Times New Roman" w:cs="Times New Roman"/>
                <w:sz w:val="24"/>
                <w:szCs w:val="24"/>
              </w:rPr>
              <w:t>Чиженькова Ю.А.</w:t>
            </w:r>
          </w:p>
        </w:tc>
        <w:tc>
          <w:tcPr>
            <w:tcW w:w="4027" w:type="dxa"/>
          </w:tcPr>
          <w:p w:rsidR="00E17CBC" w:rsidRDefault="008323A8">
            <w:pPr>
              <w:pStyle w:val="af2"/>
              <w:cnfStyle w:val="000000000000"/>
              <w:rPr>
                <w:rFonts w:ascii="Times New Roman" w:hAnsi="Times New Roman" w:cs="Times New Roman"/>
                <w:sz w:val="24"/>
                <w:szCs w:val="24"/>
              </w:rPr>
            </w:pPr>
            <w:r>
              <w:rPr>
                <w:rFonts w:ascii="Times New Roman" w:hAnsi="Times New Roman" w:cs="Times New Roman"/>
                <w:sz w:val="24"/>
                <w:szCs w:val="24"/>
              </w:rPr>
              <w:t>Конкурс методических разработок, посвящённого Году семьи»</w:t>
            </w:r>
          </w:p>
        </w:tc>
        <w:tc>
          <w:tcPr>
            <w:tcW w:w="3171" w:type="dxa"/>
            <w:tcBorders>
              <w:left w:val="single" w:sz="8" w:space="0" w:color="9BBB59" w:themeColor="accent3"/>
              <w:right w:val="single" w:sz="8" w:space="0" w:color="9BBB59" w:themeColor="accent3"/>
            </w:tcBorders>
          </w:tcPr>
          <w:p w:rsidR="00E17CBC" w:rsidRDefault="008323A8">
            <w:pPr>
              <w:pStyle w:val="af2"/>
              <w:cnfStyle w:val="000000000000"/>
              <w:rPr>
                <w:rFonts w:ascii="Times New Roman" w:hAnsi="Times New Roman" w:cs="Times New Roman"/>
                <w:sz w:val="24"/>
                <w:szCs w:val="24"/>
              </w:rPr>
            </w:pPr>
            <w:r>
              <w:rPr>
                <w:rFonts w:ascii="Times New Roman" w:hAnsi="Times New Roman" w:cs="Times New Roman"/>
                <w:sz w:val="24"/>
                <w:szCs w:val="24"/>
              </w:rPr>
              <w:t>Муниципальный</w:t>
            </w:r>
          </w:p>
        </w:tc>
      </w:tr>
      <w:tr w:rsidR="00E17CBC" w:rsidTr="00E17CBC">
        <w:trPr>
          <w:trHeight w:val="1"/>
        </w:trPr>
        <w:tc>
          <w:tcPr>
            <w:cnfStyle w:val="001000000000"/>
            <w:tcW w:w="2300" w:type="dxa"/>
            <w:tcBorders>
              <w:left w:val="single" w:sz="8" w:space="0" w:color="9BBB59" w:themeColor="accent3"/>
              <w:right w:val="single" w:sz="8" w:space="0" w:color="9BBB59" w:themeColor="accent3"/>
            </w:tcBorders>
          </w:tcPr>
          <w:p w:rsidR="00E17CBC" w:rsidRDefault="008323A8">
            <w:pPr>
              <w:pStyle w:val="af2"/>
              <w:rPr>
                <w:rFonts w:ascii="Times New Roman" w:hAnsi="Times New Roman" w:cs="Times New Roman"/>
                <w:sz w:val="24"/>
                <w:szCs w:val="24"/>
              </w:rPr>
            </w:pPr>
            <w:r>
              <w:rPr>
                <w:rFonts w:ascii="Times New Roman" w:hAnsi="Times New Roman" w:cs="Times New Roman"/>
                <w:sz w:val="24"/>
                <w:szCs w:val="24"/>
              </w:rPr>
              <w:lastRenderedPageBreak/>
              <w:t>Елисеева И.В.</w:t>
            </w:r>
          </w:p>
        </w:tc>
        <w:tc>
          <w:tcPr>
            <w:tcW w:w="4027" w:type="dxa"/>
          </w:tcPr>
          <w:p w:rsidR="00E17CBC" w:rsidRDefault="008323A8">
            <w:pPr>
              <w:pStyle w:val="af2"/>
              <w:cnfStyle w:val="000000000000"/>
              <w:rPr>
                <w:rFonts w:ascii="Times New Roman" w:hAnsi="Times New Roman" w:cs="Times New Roman"/>
                <w:sz w:val="24"/>
                <w:szCs w:val="24"/>
              </w:rPr>
            </w:pPr>
            <w:r>
              <w:rPr>
                <w:rFonts w:ascii="Times New Roman" w:hAnsi="Times New Roman" w:cs="Times New Roman"/>
                <w:sz w:val="24"/>
                <w:szCs w:val="24"/>
              </w:rPr>
              <w:t>«Воспитатель года»</w:t>
            </w:r>
          </w:p>
        </w:tc>
        <w:tc>
          <w:tcPr>
            <w:tcW w:w="3171" w:type="dxa"/>
            <w:tcBorders>
              <w:left w:val="single" w:sz="8" w:space="0" w:color="9BBB59" w:themeColor="accent3"/>
              <w:right w:val="single" w:sz="8" w:space="0" w:color="9BBB59" w:themeColor="accent3"/>
            </w:tcBorders>
          </w:tcPr>
          <w:p w:rsidR="00E17CBC" w:rsidRDefault="008323A8">
            <w:pPr>
              <w:pStyle w:val="af2"/>
              <w:cnfStyle w:val="000000000000"/>
              <w:rPr>
                <w:rFonts w:ascii="Times New Roman" w:hAnsi="Times New Roman" w:cs="Times New Roman"/>
                <w:sz w:val="24"/>
                <w:szCs w:val="24"/>
              </w:rPr>
            </w:pPr>
            <w:r>
              <w:rPr>
                <w:rFonts w:ascii="Times New Roman" w:hAnsi="Times New Roman" w:cs="Times New Roman"/>
                <w:sz w:val="24"/>
                <w:szCs w:val="24"/>
              </w:rPr>
              <w:t>Муниципальный</w:t>
            </w:r>
          </w:p>
        </w:tc>
      </w:tr>
      <w:tr w:rsidR="00E17CBC" w:rsidTr="00E17CBC">
        <w:trPr>
          <w:trHeight w:val="1"/>
        </w:trPr>
        <w:tc>
          <w:tcPr>
            <w:cnfStyle w:val="001000000000"/>
            <w:tcW w:w="2300"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rPr>
                <w:rFonts w:ascii="Times New Roman" w:hAnsi="Times New Roman" w:cs="Times New Roman"/>
                <w:sz w:val="24"/>
                <w:szCs w:val="24"/>
              </w:rPr>
            </w:pPr>
            <w:r>
              <w:rPr>
                <w:rFonts w:ascii="Times New Roman" w:hAnsi="Times New Roman" w:cs="Times New Roman"/>
                <w:sz w:val="24"/>
                <w:szCs w:val="24"/>
              </w:rPr>
              <w:t>Зелепукина В.О.</w:t>
            </w:r>
          </w:p>
        </w:tc>
        <w:tc>
          <w:tcPr>
            <w:tcW w:w="4027" w:type="dxa"/>
            <w:tcBorders>
              <w:top w:val="single" w:sz="8" w:space="0" w:color="9BBB59" w:themeColor="accent3"/>
              <w:bottom w:val="single" w:sz="8" w:space="0" w:color="9BBB59" w:themeColor="accent3"/>
            </w:tcBorders>
          </w:tcPr>
          <w:p w:rsidR="00E17CBC" w:rsidRDefault="008323A8">
            <w:pPr>
              <w:pStyle w:val="af2"/>
              <w:cnfStyle w:val="000000000000"/>
              <w:rPr>
                <w:rFonts w:ascii="Times New Roman" w:hAnsi="Times New Roman" w:cs="Times New Roman"/>
                <w:sz w:val="24"/>
                <w:szCs w:val="24"/>
              </w:rPr>
            </w:pPr>
            <w:r>
              <w:rPr>
                <w:rFonts w:ascii="Times New Roman" w:hAnsi="Times New Roman" w:cs="Times New Roman"/>
                <w:sz w:val="24"/>
                <w:szCs w:val="24"/>
              </w:rPr>
              <w:t>«Педагогический дебют – 24»</w:t>
            </w:r>
          </w:p>
        </w:tc>
        <w:tc>
          <w:tcPr>
            <w:tcW w:w="317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cnfStyle w:val="000000000000"/>
              <w:rPr>
                <w:rFonts w:ascii="Times New Roman" w:hAnsi="Times New Roman" w:cs="Times New Roman"/>
                <w:sz w:val="24"/>
                <w:szCs w:val="24"/>
              </w:rPr>
            </w:pPr>
            <w:r>
              <w:rPr>
                <w:rFonts w:ascii="Times New Roman" w:hAnsi="Times New Roman" w:cs="Times New Roman"/>
                <w:sz w:val="24"/>
                <w:szCs w:val="24"/>
              </w:rPr>
              <w:t>Муниципальный</w:t>
            </w:r>
          </w:p>
          <w:p w:rsidR="00E17CBC" w:rsidRDefault="008323A8">
            <w:pPr>
              <w:pStyle w:val="af2"/>
              <w:cnfStyle w:val="000000000000"/>
              <w:rPr>
                <w:rFonts w:ascii="Times New Roman" w:hAnsi="Times New Roman" w:cs="Times New Roman"/>
                <w:sz w:val="24"/>
                <w:szCs w:val="24"/>
              </w:rPr>
            </w:pPr>
            <w:r>
              <w:rPr>
                <w:rFonts w:ascii="Times New Roman" w:hAnsi="Times New Roman" w:cs="Times New Roman"/>
                <w:sz w:val="24"/>
                <w:szCs w:val="24"/>
              </w:rPr>
              <w:t>2 место в номинации «Молодые воспитатели образовательных организаций»</w:t>
            </w:r>
          </w:p>
        </w:tc>
      </w:tr>
      <w:tr w:rsidR="00E17CBC" w:rsidTr="00E17CBC">
        <w:trPr>
          <w:trHeight w:val="1"/>
        </w:trPr>
        <w:tc>
          <w:tcPr>
            <w:cnfStyle w:val="001000000000"/>
            <w:tcW w:w="2300"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rPr>
                <w:rFonts w:ascii="Times New Roman" w:hAnsi="Times New Roman" w:cs="Times New Roman"/>
                <w:sz w:val="24"/>
                <w:szCs w:val="24"/>
              </w:rPr>
            </w:pPr>
            <w:r>
              <w:rPr>
                <w:rFonts w:ascii="Times New Roman" w:hAnsi="Times New Roman" w:cs="Times New Roman"/>
                <w:sz w:val="24"/>
                <w:szCs w:val="24"/>
              </w:rPr>
              <w:t>Бакулина Е.В.</w:t>
            </w:r>
          </w:p>
          <w:p w:rsidR="00E17CBC" w:rsidRDefault="008323A8">
            <w:pPr>
              <w:pStyle w:val="af2"/>
              <w:rPr>
                <w:rFonts w:ascii="Times New Roman" w:hAnsi="Times New Roman" w:cs="Times New Roman"/>
                <w:sz w:val="24"/>
                <w:szCs w:val="24"/>
              </w:rPr>
            </w:pPr>
            <w:r>
              <w:rPr>
                <w:rFonts w:ascii="Times New Roman" w:hAnsi="Times New Roman" w:cs="Times New Roman"/>
                <w:sz w:val="24"/>
                <w:szCs w:val="24"/>
              </w:rPr>
              <w:t>Родина Т.В.</w:t>
            </w:r>
          </w:p>
        </w:tc>
        <w:tc>
          <w:tcPr>
            <w:tcW w:w="4027" w:type="dxa"/>
            <w:tcBorders>
              <w:top w:val="single" w:sz="8" w:space="0" w:color="9BBB59" w:themeColor="accent3"/>
              <w:bottom w:val="single" w:sz="8" w:space="0" w:color="9BBB59" w:themeColor="accent3"/>
            </w:tcBorders>
          </w:tcPr>
          <w:p w:rsidR="00E17CBC" w:rsidRDefault="008323A8">
            <w:pPr>
              <w:pStyle w:val="af2"/>
              <w:cnfStyle w:val="000000000000"/>
              <w:rPr>
                <w:rFonts w:ascii="Times New Roman" w:hAnsi="Times New Roman" w:cs="Times New Roman"/>
                <w:sz w:val="24"/>
                <w:szCs w:val="24"/>
              </w:rPr>
            </w:pPr>
            <w:r>
              <w:rPr>
                <w:rFonts w:ascii="Times New Roman" w:hAnsi="Times New Roman" w:cs="Times New Roman"/>
                <w:sz w:val="24"/>
                <w:szCs w:val="24"/>
              </w:rPr>
              <w:t>«Неопалимая купина»</w:t>
            </w:r>
          </w:p>
        </w:tc>
        <w:tc>
          <w:tcPr>
            <w:tcW w:w="317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cnfStyle w:val="000000000000"/>
              <w:rPr>
                <w:rFonts w:ascii="Times New Roman" w:hAnsi="Times New Roman" w:cs="Times New Roman"/>
                <w:sz w:val="24"/>
                <w:szCs w:val="24"/>
              </w:rPr>
            </w:pPr>
            <w:r>
              <w:rPr>
                <w:rFonts w:ascii="Times New Roman" w:hAnsi="Times New Roman" w:cs="Times New Roman"/>
                <w:sz w:val="24"/>
                <w:szCs w:val="24"/>
              </w:rPr>
              <w:t>Муниципальный</w:t>
            </w:r>
          </w:p>
          <w:p w:rsidR="00E17CBC" w:rsidRDefault="008323A8">
            <w:pPr>
              <w:pStyle w:val="af2"/>
              <w:cnfStyle w:val="000000000000"/>
              <w:rPr>
                <w:rFonts w:ascii="Times New Roman" w:hAnsi="Times New Roman" w:cs="Times New Roman"/>
              </w:rPr>
            </w:pPr>
            <w:r>
              <w:rPr>
                <w:rFonts w:ascii="Times New Roman" w:hAnsi="Times New Roman" w:cs="Times New Roman"/>
              </w:rPr>
              <w:t>Призёр</w:t>
            </w:r>
          </w:p>
          <w:p w:rsidR="00E17CBC" w:rsidRDefault="008323A8">
            <w:pPr>
              <w:pStyle w:val="af2"/>
              <w:cnfStyle w:val="000000000000"/>
            </w:pPr>
            <w:r>
              <w:rPr>
                <w:rFonts w:ascii="Times New Roman" w:hAnsi="Times New Roman" w:cs="Times New Roman"/>
              </w:rPr>
              <w:t>Призёр</w:t>
            </w:r>
          </w:p>
        </w:tc>
      </w:tr>
      <w:tr w:rsidR="00E17CBC" w:rsidTr="00E17CBC">
        <w:trPr>
          <w:trHeight w:val="1"/>
        </w:trPr>
        <w:tc>
          <w:tcPr>
            <w:cnfStyle w:val="001000000000"/>
            <w:tcW w:w="2300" w:type="dxa"/>
            <w:tcBorders>
              <w:left w:val="single" w:sz="8" w:space="0" w:color="9BBB59" w:themeColor="accent3"/>
              <w:bottom w:val="single" w:sz="8" w:space="0" w:color="9BBB59" w:themeColor="accent3"/>
              <w:right w:val="single" w:sz="8" w:space="0" w:color="9BBB59" w:themeColor="accent3"/>
            </w:tcBorders>
          </w:tcPr>
          <w:p w:rsidR="00E17CBC" w:rsidRDefault="008323A8">
            <w:pPr>
              <w:pStyle w:val="af2"/>
              <w:rPr>
                <w:rFonts w:ascii="Times New Roman" w:hAnsi="Times New Roman" w:cs="Times New Roman"/>
                <w:sz w:val="24"/>
                <w:szCs w:val="24"/>
              </w:rPr>
            </w:pPr>
            <w:r>
              <w:rPr>
                <w:rFonts w:ascii="Times New Roman" w:hAnsi="Times New Roman" w:cs="Times New Roman"/>
                <w:sz w:val="24"/>
                <w:szCs w:val="24"/>
              </w:rPr>
              <w:t>Родина Т.В. сертификат за участие</w:t>
            </w:r>
          </w:p>
          <w:p w:rsidR="00E17CBC" w:rsidRDefault="008323A8">
            <w:pPr>
              <w:pStyle w:val="af2"/>
              <w:rPr>
                <w:rFonts w:ascii="Times New Roman" w:hAnsi="Times New Roman" w:cs="Times New Roman"/>
                <w:sz w:val="24"/>
                <w:szCs w:val="24"/>
              </w:rPr>
            </w:pPr>
            <w:r>
              <w:rPr>
                <w:rFonts w:ascii="Times New Roman" w:hAnsi="Times New Roman" w:cs="Times New Roman"/>
                <w:sz w:val="24"/>
                <w:szCs w:val="24"/>
              </w:rPr>
              <w:t>Кочеткова Е.С. сертификат за участие</w:t>
            </w:r>
          </w:p>
        </w:tc>
        <w:tc>
          <w:tcPr>
            <w:tcW w:w="4027" w:type="dxa"/>
          </w:tcPr>
          <w:p w:rsidR="00E17CBC" w:rsidRDefault="008323A8">
            <w:pPr>
              <w:pStyle w:val="af2"/>
              <w:cnfStyle w:val="000000000000"/>
              <w:rPr>
                <w:rFonts w:ascii="Times New Roman" w:hAnsi="Times New Roman" w:cs="Times New Roman"/>
                <w:sz w:val="24"/>
                <w:szCs w:val="24"/>
              </w:rPr>
            </w:pPr>
            <w:r>
              <w:rPr>
                <w:rFonts w:ascii="Times New Roman" w:hAnsi="Times New Roman" w:cs="Times New Roman"/>
                <w:sz w:val="24"/>
                <w:szCs w:val="24"/>
              </w:rPr>
              <w:t>«Проект « Подарим красоту окружающего мира на полотнах детям».</w:t>
            </w:r>
          </w:p>
        </w:tc>
        <w:tc>
          <w:tcPr>
            <w:tcW w:w="3171" w:type="dxa"/>
            <w:tcBorders>
              <w:left w:val="single" w:sz="8" w:space="0" w:color="9BBB59" w:themeColor="accent3"/>
              <w:bottom w:val="single" w:sz="8" w:space="0" w:color="9BBB59" w:themeColor="accent3"/>
              <w:right w:val="single" w:sz="8" w:space="0" w:color="9BBB59" w:themeColor="accent3"/>
            </w:tcBorders>
          </w:tcPr>
          <w:p w:rsidR="00E17CBC" w:rsidRDefault="008323A8">
            <w:pPr>
              <w:pStyle w:val="af2"/>
              <w:cnfStyle w:val="000000000000"/>
              <w:rPr>
                <w:rFonts w:ascii="Times New Roman" w:hAnsi="Times New Roman" w:cs="Times New Roman"/>
                <w:sz w:val="24"/>
                <w:szCs w:val="24"/>
              </w:rPr>
            </w:pPr>
            <w:r>
              <w:rPr>
                <w:rFonts w:ascii="Times New Roman" w:hAnsi="Times New Roman" w:cs="Times New Roman"/>
                <w:sz w:val="24"/>
                <w:szCs w:val="24"/>
              </w:rPr>
              <w:t>Областной</w:t>
            </w:r>
          </w:p>
        </w:tc>
      </w:tr>
    </w:tbl>
    <w:p w:rsidR="00E17CBC" w:rsidRDefault="00E17CBC">
      <w:pPr>
        <w:pStyle w:val="af2"/>
        <w:jc w:val="both"/>
        <w:rPr>
          <w:rFonts w:ascii="Times New Roman" w:eastAsia="Times New Roman" w:hAnsi="Times New Roman" w:cs="Times New Roman"/>
          <w:sz w:val="24"/>
          <w:szCs w:val="24"/>
        </w:rPr>
      </w:pPr>
    </w:p>
    <w:p w:rsidR="00E17CBC" w:rsidRDefault="008323A8">
      <w:pPr>
        <w:pStyle w:val="af2"/>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Вся работа в комплексе даёт хорош</w:t>
      </w:r>
      <w:bookmarkStart w:id="0" w:name="_GoBack"/>
      <w:bookmarkEnd w:id="0"/>
      <w:r>
        <w:rPr>
          <w:rFonts w:ascii="Times New Roman" w:eastAsia="Times New Roman" w:hAnsi="Times New Roman" w:cs="Times New Roman"/>
          <w:sz w:val="24"/>
          <w:szCs w:val="24"/>
        </w:rPr>
        <w:t>ий результат в организации педагогической деятельности и улучшении качества образования и воспитания дошкольников.</w:t>
      </w:r>
      <w:r>
        <w:rPr>
          <w:rFonts w:ascii="Times New Roman" w:hAnsi="Times New Roman" w:cs="Times New Roman"/>
          <w:sz w:val="24"/>
          <w:szCs w:val="24"/>
        </w:rPr>
        <w:t xml:space="preserve">  </w:t>
      </w:r>
    </w:p>
    <w:p w:rsidR="00E17CBC" w:rsidRDefault="008323A8">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Общие выводы: </w:t>
      </w:r>
    </w:p>
    <w:p w:rsidR="00E17CBC" w:rsidRDefault="008323A8">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Детский сад укомплектован педагогами. В дошкольном учреждении сложилась результативная система методического сопровождения кадров.</w:t>
      </w:r>
    </w:p>
    <w:p w:rsidR="00E17CBC" w:rsidRDefault="008323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Нормативно-правовой, кадровый, мотивационный компоненты ресурсного обеспечения образовательного процесса ДОУ приведены в соответствие с ФГОС ДО. Педагоги повышают квалификационный, образовательный и компетентностный уровни, чему способствует результативное управление кадрами. Поставлена задача отработка форм взаимодействия с родителями и педагогами с учетом новых технологий, рекомендаций ФОП ДО.</w:t>
      </w:r>
    </w:p>
    <w:p w:rsidR="00E17CBC" w:rsidRDefault="008323A8">
      <w:pPr>
        <w:spacing w:after="0" w:line="360" w:lineRule="auto"/>
        <w:jc w:val="both"/>
        <w:rPr>
          <w:rFonts w:ascii="Times New Roman" w:hAnsi="Times New Roman"/>
          <w:b/>
          <w:sz w:val="24"/>
          <w:szCs w:val="24"/>
        </w:rPr>
      </w:pPr>
      <w:r>
        <w:rPr>
          <w:rFonts w:ascii="Times New Roman" w:hAnsi="Times New Roman"/>
          <w:b/>
          <w:sz w:val="24"/>
          <w:szCs w:val="24"/>
        </w:rPr>
        <w:t>Вывод:</w:t>
      </w:r>
    </w:p>
    <w:p w:rsidR="00E17CBC" w:rsidRDefault="008323A8">
      <w:pPr>
        <w:spacing w:after="0" w:line="360" w:lineRule="auto"/>
        <w:jc w:val="both"/>
        <w:rPr>
          <w:rFonts w:ascii="Times New Roman" w:hAnsi="Times New Roman"/>
          <w:b/>
          <w:sz w:val="24"/>
          <w:szCs w:val="24"/>
        </w:rPr>
      </w:pPr>
      <w:r>
        <w:rPr>
          <w:rFonts w:ascii="Times New Roman" w:hAnsi="Times New Roman"/>
          <w:sz w:val="24"/>
          <w:szCs w:val="24"/>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r>
        <w:rPr>
          <w:rFonts w:ascii="Times New Roman" w:hAnsi="Times New Roman"/>
          <w:b/>
          <w:sz w:val="24"/>
          <w:szCs w:val="24"/>
        </w:rPr>
        <w:t>.</w:t>
      </w:r>
    </w:p>
    <w:p w:rsidR="00E17CBC" w:rsidRDefault="00E17CBC">
      <w:pPr>
        <w:pStyle w:val="af2"/>
        <w:jc w:val="both"/>
        <w:rPr>
          <w:rFonts w:ascii="Times New Roman" w:hAnsi="Times New Roman" w:cs="Times New Roman"/>
          <w:sz w:val="24"/>
          <w:szCs w:val="24"/>
        </w:rPr>
      </w:pPr>
    </w:p>
    <w:p w:rsidR="00E17CBC" w:rsidRDefault="008323A8">
      <w:pPr>
        <w:pStyle w:val="af2"/>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 xml:space="preserve"> ОЦЕНКА ОРГАНИЗАЦИИ УЧЕБНОГО ПРОЦЕССА</w:t>
      </w:r>
    </w:p>
    <w:p w:rsidR="00E17CBC" w:rsidRDefault="008323A8">
      <w:pPr>
        <w:pStyle w:val="af2"/>
        <w:spacing w:line="360" w:lineRule="auto"/>
        <w:rPr>
          <w:rFonts w:ascii="Times New Roman" w:hAnsi="Times New Roman" w:cs="Times New Roman"/>
          <w:sz w:val="24"/>
          <w:szCs w:val="24"/>
        </w:rPr>
      </w:pPr>
      <w:r>
        <w:rPr>
          <w:rFonts w:ascii="Times New Roman" w:hAnsi="Times New Roman" w:cs="Times New Roman"/>
          <w:sz w:val="24"/>
          <w:szCs w:val="24"/>
        </w:rPr>
        <w:t xml:space="preserve">В основе образовательного процесса в ДОУ лежит взаимодействие педагогических работников, администрации и родителей. </w:t>
      </w:r>
    </w:p>
    <w:p w:rsidR="00E17CBC" w:rsidRDefault="008323A8">
      <w:pPr>
        <w:pStyle w:val="af2"/>
        <w:spacing w:line="360" w:lineRule="auto"/>
        <w:rPr>
          <w:rFonts w:ascii="Times New Roman" w:hAnsi="Times New Roman" w:cs="Times New Roman"/>
          <w:b/>
          <w:sz w:val="24"/>
          <w:szCs w:val="24"/>
        </w:rPr>
      </w:pPr>
      <w:r>
        <w:rPr>
          <w:rFonts w:ascii="Times New Roman" w:hAnsi="Times New Roman" w:cs="Times New Roman"/>
          <w:sz w:val="24"/>
          <w:szCs w:val="24"/>
        </w:rPr>
        <w:t xml:space="preserve">Согласно </w:t>
      </w:r>
      <w:r>
        <w:rPr>
          <w:rStyle w:val="a4"/>
          <w:rFonts w:ascii="Times New Roman" w:hAnsi="Times New Roman" w:cs="Times New Roman"/>
          <w:b w:val="0"/>
          <w:sz w:val="24"/>
          <w:szCs w:val="24"/>
        </w:rPr>
        <w:t>ФОП ДО, педагог самостоятельно определяет формы, способы и методы реализации образовательной программы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w:t>
      </w:r>
    </w:p>
    <w:p w:rsidR="00E17CBC" w:rsidRDefault="008323A8">
      <w:pPr>
        <w:pStyle w:val="a9"/>
        <w:tabs>
          <w:tab w:val="left" w:pos="9356"/>
        </w:tabs>
        <w:spacing w:before="1" w:line="360" w:lineRule="auto"/>
        <w:jc w:val="both"/>
        <w:rPr>
          <w:sz w:val="24"/>
          <w:szCs w:val="24"/>
        </w:rPr>
      </w:pPr>
      <w:r>
        <w:rPr>
          <w:sz w:val="24"/>
          <w:szCs w:val="24"/>
        </w:rPr>
        <w:lastRenderedPageBreak/>
        <w:t>Основные форма организации образовательного процесса:</w:t>
      </w:r>
    </w:p>
    <w:p w:rsidR="00E17CBC" w:rsidRDefault="008323A8">
      <w:pPr>
        <w:pStyle w:val="a9"/>
        <w:tabs>
          <w:tab w:val="left" w:pos="9356"/>
        </w:tabs>
        <w:spacing w:line="360" w:lineRule="auto"/>
        <w:jc w:val="both"/>
        <w:rPr>
          <w:sz w:val="24"/>
          <w:szCs w:val="24"/>
        </w:rPr>
      </w:pPr>
      <w:r>
        <w:rPr>
          <w:sz w:val="24"/>
          <w:szCs w:val="24"/>
        </w:rPr>
        <w:t>- совместная деятельность педагога и воспитанника в рамках занятий по освоению образовательной программы МДОУ «Детский сад № 7 «Березка»;</w:t>
      </w:r>
    </w:p>
    <w:p w:rsidR="00E17CBC" w:rsidRDefault="008323A8">
      <w:pPr>
        <w:pStyle w:val="a9"/>
        <w:tabs>
          <w:tab w:val="left" w:pos="9356"/>
        </w:tabs>
        <w:spacing w:before="103" w:line="360" w:lineRule="auto"/>
        <w:jc w:val="both"/>
        <w:rPr>
          <w:sz w:val="24"/>
          <w:szCs w:val="24"/>
        </w:rPr>
      </w:pPr>
      <w:r>
        <w:rPr>
          <w:sz w:val="24"/>
          <w:szCs w:val="24"/>
        </w:rPr>
        <w:t>-самостоятельная деятельность воспитанников под наблюдением педагогического работника.</w:t>
      </w:r>
    </w:p>
    <w:p w:rsidR="00E17CBC" w:rsidRDefault="008323A8">
      <w:pPr>
        <w:pStyle w:val="a9"/>
        <w:tabs>
          <w:tab w:val="left" w:pos="9356"/>
        </w:tabs>
        <w:spacing w:before="202" w:line="360" w:lineRule="auto"/>
        <w:jc w:val="both"/>
        <w:rPr>
          <w:sz w:val="24"/>
          <w:szCs w:val="24"/>
        </w:rPr>
      </w:pPr>
      <w:r>
        <w:rPr>
          <w:sz w:val="24"/>
          <w:szCs w:val="24"/>
        </w:rPr>
        <w:t xml:space="preserve">Занятия в рамках образовательной деятельности ведутся </w:t>
      </w:r>
      <w:r>
        <w:rPr>
          <w:spacing w:val="1"/>
          <w:sz w:val="24"/>
          <w:szCs w:val="24"/>
        </w:rPr>
        <w:t xml:space="preserve">в соответствии </w:t>
      </w:r>
      <w:r>
        <w:rPr>
          <w:sz w:val="24"/>
          <w:szCs w:val="24"/>
        </w:rPr>
        <w:t>СанПиН1.2.3685-21.</w:t>
      </w:r>
    </w:p>
    <w:p w:rsidR="00E17CBC" w:rsidRDefault="008323A8">
      <w:pPr>
        <w:pStyle w:val="a9"/>
        <w:tabs>
          <w:tab w:val="left" w:pos="9356"/>
        </w:tabs>
        <w:spacing w:before="99" w:line="360" w:lineRule="auto"/>
        <w:jc w:val="both"/>
        <w:rPr>
          <w:sz w:val="24"/>
          <w:szCs w:val="24"/>
        </w:rPr>
      </w:pPr>
      <w:r>
        <w:rPr>
          <w:sz w:val="24"/>
          <w:szCs w:val="24"/>
        </w:rPr>
        <w:t>ДОУ неукоснительно соблюдает требования СП3.1/2.4.3598-20:</w:t>
      </w:r>
    </w:p>
    <w:p w:rsidR="00E17CBC" w:rsidRDefault="008323A8">
      <w:pPr>
        <w:pStyle w:val="af1"/>
        <w:widowControl w:val="0"/>
        <w:tabs>
          <w:tab w:val="left" w:pos="972"/>
          <w:tab w:val="left" w:pos="9356"/>
        </w:tabs>
        <w:autoSpaceDE w:val="0"/>
        <w:autoSpaceDN w:val="0"/>
        <w:spacing w:after="0" w:line="360" w:lineRule="auto"/>
        <w:ind w:left="0"/>
        <w:contextualSpacing w:val="0"/>
        <w:jc w:val="both"/>
        <w:rPr>
          <w:rFonts w:ascii="Times New Roman" w:hAnsi="Times New Roman"/>
          <w:sz w:val="24"/>
          <w:szCs w:val="24"/>
        </w:rPr>
      </w:pPr>
      <w:r>
        <w:rPr>
          <w:rFonts w:ascii="Times New Roman" w:hAnsi="Times New Roman"/>
          <w:sz w:val="24"/>
          <w:szCs w:val="24"/>
        </w:rPr>
        <w:t>- ежедневный          фильтр    воспитанников    и работников —     термометрию помощью бесконтактных термометров и опрос на наличие признаков инфекционных заболеваний. Лица с признаками инфекционных заболеваний изолируются и не допускаются в ДОУ.</w:t>
      </w:r>
    </w:p>
    <w:p w:rsidR="00E17CBC" w:rsidRDefault="008323A8">
      <w:pPr>
        <w:pStyle w:val="af1"/>
        <w:widowControl w:val="0"/>
        <w:tabs>
          <w:tab w:val="left" w:pos="972"/>
          <w:tab w:val="left" w:pos="9356"/>
        </w:tabs>
        <w:autoSpaceDE w:val="0"/>
        <w:autoSpaceDN w:val="0"/>
        <w:spacing w:after="0" w:line="360" w:lineRule="auto"/>
        <w:ind w:left="0"/>
        <w:contextualSpacing w:val="0"/>
        <w:jc w:val="both"/>
        <w:rPr>
          <w:rFonts w:ascii="Times New Roman" w:hAnsi="Times New Roman"/>
          <w:sz w:val="24"/>
          <w:szCs w:val="24"/>
        </w:rPr>
      </w:pPr>
      <w:r>
        <w:rPr>
          <w:rFonts w:ascii="Times New Roman" w:hAnsi="Times New Roman"/>
          <w:sz w:val="24"/>
          <w:szCs w:val="24"/>
        </w:rPr>
        <w:t>- еженедельную генеральную уборку с применением дезинфицирующих средств, разведенных в концентрациях по вирусному режиму;</w:t>
      </w:r>
    </w:p>
    <w:p w:rsidR="00E17CBC" w:rsidRDefault="008323A8">
      <w:pPr>
        <w:pStyle w:val="af1"/>
        <w:widowControl w:val="0"/>
        <w:tabs>
          <w:tab w:val="left" w:pos="972"/>
          <w:tab w:val="left" w:pos="9356"/>
        </w:tabs>
        <w:autoSpaceDE w:val="0"/>
        <w:autoSpaceDN w:val="0"/>
        <w:spacing w:after="0" w:line="360" w:lineRule="auto"/>
        <w:ind w:left="0"/>
        <w:contextualSpacing w:val="0"/>
        <w:jc w:val="both"/>
        <w:rPr>
          <w:rFonts w:ascii="Times New Roman" w:hAnsi="Times New Roman"/>
          <w:sz w:val="24"/>
          <w:szCs w:val="24"/>
        </w:rPr>
      </w:pPr>
      <w:r>
        <w:rPr>
          <w:rFonts w:ascii="Times New Roman" w:hAnsi="Times New Roman"/>
          <w:sz w:val="24"/>
          <w:szCs w:val="24"/>
        </w:rPr>
        <w:t>- ежедневную влажную уборку с обработкой всех контактных поверхностей, игрушек и оборудования дезинфицирующими средствами;</w:t>
      </w:r>
    </w:p>
    <w:p w:rsidR="00E17CBC" w:rsidRDefault="008323A8">
      <w:pPr>
        <w:widowControl w:val="0"/>
        <w:tabs>
          <w:tab w:val="left" w:pos="972"/>
          <w:tab w:val="left" w:pos="9356"/>
        </w:tabs>
        <w:autoSpaceDE w:val="0"/>
        <w:autoSpaceDN w:val="0"/>
        <w:spacing w:after="0" w:line="360" w:lineRule="auto"/>
        <w:jc w:val="both"/>
        <w:rPr>
          <w:rFonts w:ascii="Times New Roman" w:hAnsi="Times New Roman"/>
          <w:sz w:val="24"/>
          <w:szCs w:val="24"/>
        </w:rPr>
      </w:pPr>
      <w:r>
        <w:rPr>
          <w:rFonts w:ascii="Times New Roman" w:hAnsi="Times New Roman"/>
          <w:sz w:val="24"/>
          <w:szCs w:val="24"/>
        </w:rPr>
        <w:t>- дезинфекцию посуды, столовых приборов после каждого использования;</w:t>
      </w:r>
    </w:p>
    <w:p w:rsidR="00E17CBC" w:rsidRDefault="008323A8">
      <w:pPr>
        <w:widowControl w:val="0"/>
        <w:tabs>
          <w:tab w:val="left" w:pos="972"/>
          <w:tab w:val="left" w:pos="9356"/>
        </w:tabs>
        <w:autoSpaceDE w:val="0"/>
        <w:autoSpaceDN w:val="0"/>
        <w:spacing w:before="1" w:after="0" w:line="360" w:lineRule="auto"/>
        <w:jc w:val="both"/>
        <w:rPr>
          <w:rFonts w:ascii="Times New Roman" w:hAnsi="Times New Roman"/>
          <w:sz w:val="24"/>
          <w:szCs w:val="24"/>
        </w:rPr>
      </w:pPr>
      <w:r>
        <w:rPr>
          <w:rFonts w:ascii="Times New Roman" w:hAnsi="Times New Roman"/>
          <w:sz w:val="24"/>
          <w:szCs w:val="24"/>
        </w:rPr>
        <w:t>- использование бактерицидных установок в групповых комнатах;</w:t>
      </w:r>
    </w:p>
    <w:p w:rsidR="00E17CBC" w:rsidRDefault="008323A8">
      <w:pPr>
        <w:widowControl w:val="0"/>
        <w:tabs>
          <w:tab w:val="left" w:pos="972"/>
          <w:tab w:val="left" w:pos="9356"/>
        </w:tabs>
        <w:autoSpaceDE w:val="0"/>
        <w:autoSpaceDN w:val="0"/>
        <w:spacing w:after="0" w:line="360" w:lineRule="auto"/>
        <w:jc w:val="both"/>
        <w:rPr>
          <w:rFonts w:ascii="Times New Roman" w:hAnsi="Times New Roman"/>
          <w:sz w:val="24"/>
          <w:szCs w:val="24"/>
        </w:rPr>
      </w:pPr>
      <w:r>
        <w:rPr>
          <w:rFonts w:ascii="Times New Roman" w:hAnsi="Times New Roman"/>
          <w:sz w:val="24"/>
          <w:szCs w:val="24"/>
        </w:rPr>
        <w:t>- частое проветривание групповых комнат в отсутствие воспитанников;</w:t>
      </w:r>
    </w:p>
    <w:p w:rsidR="00E17CBC" w:rsidRDefault="008323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Реализация цели плана методической работы 2023-2024</w:t>
      </w:r>
      <w:r w:rsidR="001260A0">
        <w:rPr>
          <w:rFonts w:ascii="Times New Roman" w:hAnsi="Times New Roman" w:cs="Times New Roman"/>
          <w:b/>
          <w:sz w:val="24"/>
          <w:szCs w:val="24"/>
        </w:rPr>
        <w:t xml:space="preserve"> </w:t>
      </w:r>
      <w:r>
        <w:rPr>
          <w:rFonts w:ascii="Times New Roman" w:hAnsi="Times New Roman" w:cs="Times New Roman"/>
          <w:b/>
          <w:sz w:val="24"/>
          <w:szCs w:val="24"/>
        </w:rPr>
        <w:t>учебного года</w:t>
      </w:r>
    </w:p>
    <w:p w:rsidR="00E17CBC" w:rsidRDefault="008323A8">
      <w:pPr>
        <w:spacing w:after="0" w:line="360" w:lineRule="auto"/>
        <w:ind w:firstLine="141"/>
        <w:jc w:val="both"/>
        <w:rPr>
          <w:rFonts w:ascii="Times New Roman" w:hAnsi="Times New Roman" w:cs="Times New Roman"/>
          <w:sz w:val="24"/>
          <w:szCs w:val="24"/>
        </w:rPr>
      </w:pPr>
      <w:r>
        <w:rPr>
          <w:rFonts w:ascii="Times New Roman" w:hAnsi="Times New Roman" w:cs="Times New Roman"/>
          <w:sz w:val="24"/>
          <w:szCs w:val="24"/>
        </w:rPr>
        <w:t>Цель: Реализация образовательной программы дошкольного образования (далее – ОП) на основе методического сопровождения педагогов, развития их профессиональных компетенций и творческого потенциала; оптимизации образовательного пространства; взаимодействия участников образовательных отношений и социальных партнеров.</w:t>
      </w:r>
    </w:p>
    <w:p w:rsidR="00E17CBC" w:rsidRDefault="008323A8">
      <w:pPr>
        <w:spacing w:after="0" w:line="360" w:lineRule="auto"/>
        <w:ind w:firstLine="141"/>
        <w:jc w:val="both"/>
        <w:rPr>
          <w:rFonts w:ascii="Times New Roman" w:hAnsi="Times New Roman" w:cs="Times New Roman"/>
          <w:sz w:val="24"/>
          <w:szCs w:val="24"/>
        </w:rPr>
      </w:pPr>
      <w:r>
        <w:rPr>
          <w:rFonts w:ascii="Times New Roman" w:hAnsi="Times New Roman" w:cs="Times New Roman"/>
          <w:sz w:val="24"/>
          <w:szCs w:val="24"/>
        </w:rPr>
        <w:t>Выполнены все запланированные мероприятия.</w:t>
      </w:r>
    </w:p>
    <w:p w:rsidR="00E17CBC" w:rsidRDefault="008323A8">
      <w:pPr>
        <w:pStyle w:val="1"/>
        <w:numPr>
          <w:ilvl w:val="0"/>
          <w:numId w:val="2"/>
        </w:numPr>
        <w:tabs>
          <w:tab w:val="left" w:pos="1243"/>
        </w:tabs>
        <w:spacing w:before="89" w:line="295" w:lineRule="exact"/>
        <w:ind w:right="82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ОЦЕНКА КАЧЕСТВА УЧЕБНО-МЕТОДИЧЕСКОГО ОБЕСПЕЧЕНИЯ.</w:t>
      </w:r>
    </w:p>
    <w:p w:rsidR="00E17CBC" w:rsidRDefault="008323A8">
      <w:pPr>
        <w:pStyle w:val="a9"/>
        <w:spacing w:line="360" w:lineRule="auto"/>
        <w:jc w:val="both"/>
        <w:rPr>
          <w:sz w:val="24"/>
          <w:szCs w:val="24"/>
        </w:rPr>
      </w:pPr>
      <w:r>
        <w:rPr>
          <w:spacing w:val="-1"/>
          <w:sz w:val="24"/>
          <w:szCs w:val="24"/>
        </w:rPr>
        <w:t xml:space="preserve">В учреждении реализуется </w:t>
      </w:r>
      <w:r>
        <w:rPr>
          <w:b/>
          <w:spacing w:val="-1"/>
          <w:sz w:val="24"/>
          <w:szCs w:val="24"/>
        </w:rPr>
        <w:t>Программа развития</w:t>
      </w:r>
      <w:r>
        <w:rPr>
          <w:spacing w:val="-1"/>
          <w:sz w:val="24"/>
          <w:szCs w:val="24"/>
        </w:rPr>
        <w:t xml:space="preserve">, генеральной целью которой является </w:t>
      </w:r>
      <w:r>
        <w:rPr>
          <w:sz w:val="24"/>
          <w:szCs w:val="24"/>
        </w:rPr>
        <w:t xml:space="preserve">оптимизация управленческих процессов учреждения для повышения качества образования, развитие оптимальной среды для поддержания здорового образа жизни воспитанников, улучшение инфраструктуры детского сада. </w:t>
      </w:r>
    </w:p>
    <w:p w:rsidR="00E17CBC" w:rsidRDefault="008323A8">
      <w:pPr>
        <w:spacing w:after="0" w:line="360" w:lineRule="auto"/>
        <w:jc w:val="both"/>
        <w:rPr>
          <w:rFonts w:ascii="Times New Roman" w:hAnsi="Times New Roman" w:cs="Times New Roman"/>
          <w:sz w:val="24"/>
          <w:szCs w:val="24"/>
          <w:highlight w:val="yellow"/>
          <w:u w:val="single"/>
        </w:rPr>
      </w:pPr>
      <w:r>
        <w:rPr>
          <w:rFonts w:ascii="Times New Roman" w:hAnsi="Times New Roman" w:cs="Times New Roman"/>
          <w:b/>
          <w:sz w:val="24"/>
          <w:szCs w:val="24"/>
        </w:rPr>
        <w:t>Образовательная программа</w:t>
      </w:r>
      <w:r>
        <w:rPr>
          <w:rFonts w:ascii="Times New Roman" w:hAnsi="Times New Roman" w:cs="Times New Roman"/>
          <w:sz w:val="24"/>
          <w:szCs w:val="24"/>
        </w:rPr>
        <w:t xml:space="preserve"> МДОУ «Детский сад №7 «Березка», разработана в соответствии с требованиями Федерального государственного образовательного стандарта к структуре основной общеобразовательной программы дошкольного образования (далее – ФГОС, Стандарт) Приказ Минобрнауки России от 17 октября 2013 г. N 1155 г. Москва, </w:t>
      </w:r>
      <w:r>
        <w:rPr>
          <w:rFonts w:ascii="Times New Roman" w:hAnsi="Times New Roman" w:cs="Times New Roman"/>
          <w:sz w:val="24"/>
          <w:szCs w:val="24"/>
        </w:rPr>
        <w:lastRenderedPageBreak/>
        <w:t xml:space="preserve">приказом Министерства просвещения Российской Федерации от 08.11.2022 г. № 955 «О внесении изменений в некоторые </w:t>
      </w:r>
      <w:r>
        <w:rPr>
          <w:rFonts w:ascii="Times New Roman" w:hAnsi="Times New Roman" w:cs="Times New Roman"/>
          <w:bCs/>
          <w:sz w:val="24"/>
          <w:szCs w:val="24"/>
        </w:rPr>
        <w:t>приказы Министерства</w:t>
      </w:r>
      <w:r>
        <w:rPr>
          <w:rFonts w:ascii="Times New Roman" w:hAnsi="Times New Roman" w:cs="Times New Roman"/>
          <w:sz w:val="24"/>
          <w:szCs w:val="24"/>
        </w:rPr>
        <w:t xml:space="preserve"> образования и науки </w:t>
      </w:r>
      <w:r>
        <w:rPr>
          <w:rFonts w:ascii="Times New Roman" w:hAnsi="Times New Roman" w:cs="Times New Roman"/>
          <w:bCs/>
          <w:sz w:val="24"/>
          <w:szCs w:val="24"/>
        </w:rPr>
        <w:t>Российской Федерации</w:t>
      </w:r>
      <w:r>
        <w:rPr>
          <w:rFonts w:ascii="Times New Roman" w:hAnsi="Times New Roman" w:cs="Times New Roman"/>
          <w:sz w:val="24"/>
          <w:szCs w:val="24"/>
        </w:rPr>
        <w:t xml:space="preserve"> и </w:t>
      </w:r>
      <w:r>
        <w:rPr>
          <w:rFonts w:ascii="Times New Roman" w:hAnsi="Times New Roman" w:cs="Times New Roman"/>
          <w:bCs/>
          <w:sz w:val="24"/>
          <w:szCs w:val="24"/>
        </w:rPr>
        <w:t>Министерства просвещения Российской Федерации</w:t>
      </w:r>
      <w:r>
        <w:rPr>
          <w:rFonts w:ascii="Times New Roman" w:hAnsi="Times New Roman" w:cs="Times New Roman"/>
          <w:sz w:val="24"/>
          <w:szCs w:val="24"/>
        </w:rPr>
        <w:t>,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и ФОП ДО.</w:t>
      </w:r>
    </w:p>
    <w:p w:rsidR="00E17CBC" w:rsidRDefault="008323A8">
      <w:pPr>
        <w:pStyle w:val="a9"/>
        <w:tabs>
          <w:tab w:val="left" w:pos="567"/>
        </w:tabs>
        <w:spacing w:line="360" w:lineRule="auto"/>
        <w:rPr>
          <w:sz w:val="24"/>
          <w:szCs w:val="24"/>
        </w:rPr>
      </w:pPr>
      <w:r>
        <w:rPr>
          <w:sz w:val="24"/>
          <w:szCs w:val="24"/>
        </w:rPr>
        <w:t>Образовательный процесс в ДОУ выстраивается, исходя из индивидуальных особенностей и возрастных возможностей детей, что позволяет реализовать индивидуальную образовательную траекторию для каждого воспитанника детского сада.</w:t>
      </w:r>
    </w:p>
    <w:p w:rsidR="00E17CBC" w:rsidRDefault="008323A8">
      <w:pPr>
        <w:pStyle w:val="a9"/>
        <w:tabs>
          <w:tab w:val="left" w:pos="567"/>
        </w:tabs>
        <w:spacing w:line="360" w:lineRule="auto"/>
        <w:rPr>
          <w:sz w:val="24"/>
          <w:szCs w:val="24"/>
        </w:rPr>
      </w:pPr>
      <w:r>
        <w:rPr>
          <w:sz w:val="24"/>
          <w:szCs w:val="24"/>
        </w:rPr>
        <w:t>По всем реализуемым программам в ДОУ имеет достаточное методическое обеспечение: укомплектованность методической литературой, учебно-наглядными пособиями и материалами.</w:t>
      </w:r>
      <w:r>
        <w:rPr>
          <w:spacing w:val="1"/>
          <w:sz w:val="24"/>
          <w:szCs w:val="24"/>
        </w:rPr>
        <w:t xml:space="preserve"> Технические средства обучение и мультимедийное оборудование систематически используется в образовательном процессе в соответствии с гигиеническими нормами.</w:t>
      </w:r>
    </w:p>
    <w:p w:rsidR="00E17CBC" w:rsidRDefault="008323A8">
      <w:pPr>
        <w:pStyle w:val="af2"/>
        <w:spacing w:line="360" w:lineRule="auto"/>
        <w:rPr>
          <w:rFonts w:ascii="Times New Roman" w:hAnsi="Times New Roman" w:cs="Times New Roman"/>
          <w:b/>
          <w:sz w:val="24"/>
          <w:szCs w:val="24"/>
        </w:rPr>
      </w:pPr>
      <w:r>
        <w:rPr>
          <w:rFonts w:ascii="Times New Roman" w:hAnsi="Times New Roman" w:cs="Times New Roman"/>
          <w:b/>
          <w:i/>
          <w:sz w:val="24"/>
          <w:szCs w:val="24"/>
        </w:rPr>
        <w:t>Вывод</w:t>
      </w:r>
      <w:r>
        <w:rPr>
          <w:rFonts w:ascii="Times New Roman" w:hAnsi="Times New Roman" w:cs="Times New Roman"/>
          <w:i/>
          <w:sz w:val="24"/>
          <w:szCs w:val="24"/>
        </w:rPr>
        <w:t xml:space="preserve">: </w:t>
      </w:r>
      <w:r>
        <w:rPr>
          <w:rFonts w:ascii="Times New Roman" w:hAnsi="Times New Roman" w:cs="Times New Roman"/>
          <w:sz w:val="24"/>
          <w:szCs w:val="24"/>
        </w:rPr>
        <w:t>программно-методическое обеспечение соответствует программам, пополняется и обновляется в соответствии с современными требованиями в соответствии с ФОП ДО. Подбор программ и технологий обеспечивает целостность образовательной работы, содействует эффективному решению проблемы преемственности при переходе из одной возрастной группы в другую, и способствует развитию личности ребенка дошкольного возраста по основным направлениям, дает возможность педагогам реализовать свой творческий потенциал.</w:t>
      </w:r>
    </w:p>
    <w:p w:rsidR="00E17CBC" w:rsidRDefault="008323A8">
      <w:pPr>
        <w:pStyle w:val="af1"/>
        <w:numPr>
          <w:ilvl w:val="0"/>
          <w:numId w:val="2"/>
        </w:numPr>
        <w:spacing w:after="0" w:line="269" w:lineRule="auto"/>
        <w:ind w:right="820"/>
        <w:jc w:val="center"/>
        <w:rPr>
          <w:rFonts w:ascii="Times New Roman" w:hAnsi="Times New Roman"/>
          <w:b/>
          <w:sz w:val="24"/>
          <w:szCs w:val="24"/>
        </w:rPr>
      </w:pPr>
      <w:r>
        <w:rPr>
          <w:rFonts w:ascii="Times New Roman" w:hAnsi="Times New Roman"/>
          <w:b/>
          <w:sz w:val="24"/>
          <w:szCs w:val="24"/>
        </w:rPr>
        <w:t xml:space="preserve"> ОЦЕНКА БИБЛИОТЕЧНО-ИНФОРМАЦИОННОГО ОБЕСПЕЧЕНИЯ</w:t>
      </w:r>
    </w:p>
    <w:p w:rsidR="00E17CBC" w:rsidRDefault="008323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Библиотека, медиатека и видеотека учреждения является составной частью методического обеспечения. Библиотечный и информационный фонды располагаются в методическом кабинете, кабинетах и рабочих местах специалистов – кабинетах и залах, в группах детского сада. Фонды постоянно пополняются с учетом новых требований к организации образования воспитанников. Библиотечный фонд представлен методической литературой, наглядными и практическими материалами по всем направлениям развития воспитанников, образовательным областям основной общеобразовательной программы учреждения. В группах и кабинетах специалистов имеются методические и наглядные пособия, рекомендованных для планирования и реализации образовательной и воспитательной работы.</w:t>
      </w:r>
    </w:p>
    <w:p w:rsidR="00E17CBC" w:rsidRDefault="008323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За 2023 год приобретены дополнительно методические пособия по реализации всех направлений дошкольного образования. Вновь закуплены методические пособия для реализации коррекционного направления, в том числе наглядные и практические </w:t>
      </w:r>
      <w:r>
        <w:rPr>
          <w:rFonts w:ascii="Times New Roman" w:hAnsi="Times New Roman" w:cs="Times New Roman"/>
          <w:sz w:val="24"/>
          <w:szCs w:val="24"/>
        </w:rPr>
        <w:lastRenderedPageBreak/>
        <w:t xml:space="preserve">материалы для занятий по развитию психических процессов и организации логопедической работы. </w:t>
      </w:r>
    </w:p>
    <w:p w:rsidR="00E17CBC" w:rsidRDefault="008323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методическом кабинете и кабинетах специалистов, собрана библиотека методических материалов в цифровых форматах и на электронных носителях. Каталогизируется подписка на периодические издания.</w:t>
      </w:r>
    </w:p>
    <w:p w:rsidR="00E17CBC" w:rsidRDefault="008323A8">
      <w:pPr>
        <w:pStyle w:val="a9"/>
        <w:tabs>
          <w:tab w:val="left" w:pos="2799"/>
          <w:tab w:val="left" w:pos="4080"/>
          <w:tab w:val="left" w:pos="4555"/>
          <w:tab w:val="left" w:pos="5380"/>
          <w:tab w:val="left" w:pos="6687"/>
          <w:tab w:val="left" w:pos="7966"/>
          <w:tab w:val="left" w:pos="8265"/>
          <w:tab w:val="left" w:pos="9456"/>
          <w:tab w:val="left" w:pos="9516"/>
        </w:tabs>
        <w:spacing w:before="1" w:line="360" w:lineRule="auto"/>
        <w:jc w:val="both"/>
        <w:rPr>
          <w:sz w:val="24"/>
          <w:szCs w:val="24"/>
        </w:rPr>
      </w:pPr>
      <w:r>
        <w:rPr>
          <w:sz w:val="24"/>
          <w:szCs w:val="24"/>
        </w:rPr>
        <w:t>Педагогическая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w:t>
      </w:r>
      <w:r>
        <w:rPr>
          <w:sz w:val="24"/>
          <w:szCs w:val="24"/>
        </w:rPr>
        <w:tab/>
        <w:t>областям основной общеобразовательной</w:t>
      </w:r>
    </w:p>
    <w:p w:rsidR="00E17CBC" w:rsidRDefault="008323A8">
      <w:pPr>
        <w:pStyle w:val="a9"/>
        <w:tabs>
          <w:tab w:val="left" w:pos="2799"/>
          <w:tab w:val="left" w:pos="4080"/>
          <w:tab w:val="left" w:pos="4555"/>
          <w:tab w:val="left" w:pos="5380"/>
          <w:tab w:val="left" w:pos="6687"/>
          <w:tab w:val="left" w:pos="7966"/>
          <w:tab w:val="left" w:pos="8265"/>
          <w:tab w:val="left" w:pos="9456"/>
          <w:tab w:val="left" w:pos="9516"/>
        </w:tabs>
        <w:spacing w:before="1" w:line="360" w:lineRule="auto"/>
        <w:jc w:val="both"/>
        <w:rPr>
          <w:sz w:val="24"/>
          <w:szCs w:val="24"/>
        </w:rPr>
      </w:pPr>
      <w:r>
        <w:rPr>
          <w:sz w:val="24"/>
          <w:szCs w:val="24"/>
        </w:rPr>
        <w:t>программы, детской художественной</w:t>
      </w:r>
      <w:r>
        <w:rPr>
          <w:sz w:val="24"/>
          <w:szCs w:val="24"/>
        </w:rPr>
        <w:tab/>
        <w:t>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E17CBC" w:rsidRDefault="008323A8">
      <w:pPr>
        <w:pStyle w:val="a9"/>
        <w:spacing w:line="360" w:lineRule="auto"/>
        <w:jc w:val="both"/>
        <w:rPr>
          <w:sz w:val="24"/>
          <w:szCs w:val="24"/>
        </w:rPr>
      </w:pPr>
      <w:r>
        <w:rPr>
          <w:sz w:val="24"/>
          <w:szCs w:val="24"/>
        </w:rPr>
        <w:t>В 2024 году приобретены комплекты наглядно-дидактические пособий . 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w:t>
      </w:r>
    </w:p>
    <w:p w:rsidR="00E17CBC" w:rsidRDefault="008323A8">
      <w:pPr>
        <w:pStyle w:val="af2"/>
        <w:spacing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shd w:val="clear" w:color="auto" w:fill="FFFFFF"/>
        </w:rPr>
        <w:t xml:space="preserve">В 2023 году  создан сайт ДОУ </w:t>
      </w:r>
      <w:hyperlink r:id="rId15" w:history="1">
        <w:r>
          <w:rPr>
            <w:rStyle w:val="a3"/>
            <w:rFonts w:ascii="Times New Roman" w:hAnsi="Times New Roman" w:cs="Times New Roman"/>
            <w:sz w:val="24"/>
            <w:szCs w:val="24"/>
          </w:rPr>
          <w:t>https://ds-beryozka-novouzensk-r64.gosweb.gosuslugi.ru</w:t>
        </w:r>
      </w:hyperlink>
      <w:r>
        <w:rPr>
          <w:rFonts w:ascii="Times New Roman" w:eastAsia="Calibri" w:hAnsi="Times New Roman" w:cs="Times New Roman"/>
          <w:sz w:val="24"/>
          <w:szCs w:val="24"/>
          <w:shd w:val="clear" w:color="auto" w:fill="FFFFFF"/>
        </w:rPr>
        <w:t>, который</w:t>
      </w:r>
      <w:r>
        <w:rPr>
          <w:rFonts w:ascii="Times New Roman" w:hAnsi="Times New Roman" w:cs="Times New Roman"/>
          <w:sz w:val="24"/>
          <w:szCs w:val="24"/>
        </w:rPr>
        <w:t xml:space="preserve"> содержит следующую информацию: </w:t>
      </w:r>
    </w:p>
    <w:p w:rsidR="00E17CBC" w:rsidRDefault="008323A8">
      <w:pPr>
        <w:pStyle w:val="af2"/>
        <w:spacing w:line="360" w:lineRule="auto"/>
        <w:rPr>
          <w:rFonts w:ascii="Times New Roman" w:hAnsi="Times New Roman" w:cs="Times New Roman"/>
          <w:sz w:val="24"/>
          <w:szCs w:val="24"/>
        </w:rPr>
      </w:pPr>
      <w:r>
        <w:rPr>
          <w:rFonts w:ascii="Times New Roman" w:hAnsi="Times New Roman" w:cs="Times New Roman"/>
          <w:sz w:val="24"/>
          <w:szCs w:val="24"/>
        </w:rPr>
        <w:t xml:space="preserve"> - сведения об образовательной организации (дата создания образовательной организации, об учредителе, о месте нахождения образовательной организации, режиме, графике работы, контактных телефонах и об адресах электронной почты);</w:t>
      </w:r>
    </w:p>
    <w:p w:rsidR="00E17CBC" w:rsidRDefault="008323A8">
      <w:pPr>
        <w:pStyle w:val="af2"/>
        <w:spacing w:line="360" w:lineRule="auto"/>
        <w:rPr>
          <w:rFonts w:ascii="Times New Roman" w:hAnsi="Times New Roman" w:cs="Times New Roman"/>
          <w:sz w:val="24"/>
          <w:szCs w:val="24"/>
        </w:rPr>
      </w:pPr>
      <w:r>
        <w:rPr>
          <w:rFonts w:ascii="Times New Roman" w:hAnsi="Times New Roman" w:cs="Times New Roman"/>
          <w:sz w:val="24"/>
          <w:szCs w:val="24"/>
        </w:rPr>
        <w:t>- о структуре и об органах управления образовательной организации;</w:t>
      </w:r>
    </w:p>
    <w:p w:rsidR="00E17CBC" w:rsidRDefault="008323A8">
      <w:pPr>
        <w:pStyle w:val="af2"/>
        <w:spacing w:line="360" w:lineRule="auto"/>
        <w:rPr>
          <w:rFonts w:ascii="Times New Roman" w:hAnsi="Times New Roman" w:cs="Times New Roman"/>
          <w:sz w:val="24"/>
          <w:szCs w:val="24"/>
        </w:rPr>
      </w:pPr>
      <w:r>
        <w:rPr>
          <w:rFonts w:ascii="Times New Roman" w:hAnsi="Times New Roman" w:cs="Times New Roman"/>
          <w:sz w:val="24"/>
          <w:szCs w:val="24"/>
        </w:rPr>
        <w:t xml:space="preserve">- о федеральных государственных образовательных стандартах </w:t>
      </w:r>
    </w:p>
    <w:p w:rsidR="00E17CBC" w:rsidRDefault="008323A8">
      <w:pPr>
        <w:pStyle w:val="af2"/>
        <w:spacing w:line="360" w:lineRule="auto"/>
        <w:rPr>
          <w:rFonts w:ascii="Times New Roman" w:hAnsi="Times New Roman" w:cs="Times New Roman"/>
          <w:sz w:val="24"/>
          <w:szCs w:val="24"/>
        </w:rPr>
      </w:pPr>
      <w:r>
        <w:rPr>
          <w:rFonts w:ascii="Times New Roman" w:hAnsi="Times New Roman" w:cs="Times New Roman"/>
          <w:sz w:val="24"/>
          <w:szCs w:val="24"/>
        </w:rPr>
        <w:t xml:space="preserve">- о руководителе образовательной организации и  о персональном составе педагогических работников с указанием уровня образования, квалификации и опыта работы; </w:t>
      </w:r>
    </w:p>
    <w:p w:rsidR="00E17CBC" w:rsidRDefault="008323A8">
      <w:pPr>
        <w:pStyle w:val="af2"/>
        <w:spacing w:line="360" w:lineRule="auto"/>
        <w:rPr>
          <w:rFonts w:ascii="Times New Roman" w:hAnsi="Times New Roman" w:cs="Times New Roman"/>
          <w:sz w:val="24"/>
          <w:szCs w:val="24"/>
        </w:rPr>
      </w:pPr>
      <w:r>
        <w:rPr>
          <w:rFonts w:ascii="Times New Roman" w:hAnsi="Times New Roman" w:cs="Times New Roman"/>
          <w:sz w:val="24"/>
          <w:szCs w:val="24"/>
        </w:rPr>
        <w:t xml:space="preserve">-о материально – техническом обеспечении образовательной деятельности; </w:t>
      </w:r>
    </w:p>
    <w:p w:rsidR="00E17CBC" w:rsidRDefault="008323A8">
      <w:pPr>
        <w:pStyle w:val="af2"/>
        <w:spacing w:line="360" w:lineRule="auto"/>
        <w:rPr>
          <w:rFonts w:ascii="Times New Roman" w:hAnsi="Times New Roman" w:cs="Times New Roman"/>
          <w:sz w:val="24"/>
          <w:szCs w:val="24"/>
        </w:rPr>
      </w:pPr>
      <w:r>
        <w:rPr>
          <w:rFonts w:ascii="Times New Roman" w:hAnsi="Times New Roman" w:cs="Times New Roman"/>
          <w:sz w:val="24"/>
          <w:szCs w:val="24"/>
        </w:rPr>
        <w:t xml:space="preserve">-о количестве вакантных мест и т.д.. </w:t>
      </w:r>
    </w:p>
    <w:p w:rsidR="00E17CBC" w:rsidRDefault="008323A8">
      <w:pPr>
        <w:pStyle w:val="af2"/>
        <w:spacing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shd w:val="clear" w:color="auto" w:fill="FFFFFF"/>
        </w:rPr>
        <w:t>На сайте размещается информация о жизни детей в саду, вопросы воспитания и развития детей. В рамках работы сайта родители получили возможность общаться с педагогами и между собой.  </w:t>
      </w:r>
    </w:p>
    <w:p w:rsidR="00E17CBC" w:rsidRDefault="008323A8">
      <w:pPr>
        <w:pStyle w:val="af2"/>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Информационное обеспечение МДОУ строится на принципе открытости и доступности, позволяющее повышение обмена информации в воспитательно-образовательном процессе, в административно-хозяйственном управлении.</w:t>
      </w:r>
    </w:p>
    <w:p w:rsidR="00E17CBC" w:rsidRDefault="008323A8">
      <w:pPr>
        <w:pStyle w:val="af1"/>
        <w:numPr>
          <w:ilvl w:val="0"/>
          <w:numId w:val="2"/>
        </w:numPr>
        <w:spacing w:after="0" w:line="269" w:lineRule="auto"/>
        <w:ind w:right="820"/>
        <w:jc w:val="center"/>
        <w:rPr>
          <w:rFonts w:ascii="Times New Roman" w:hAnsi="Times New Roman"/>
          <w:b/>
          <w:sz w:val="24"/>
          <w:szCs w:val="24"/>
        </w:rPr>
      </w:pPr>
      <w:r>
        <w:rPr>
          <w:rFonts w:ascii="Times New Roman" w:hAnsi="Times New Roman"/>
          <w:b/>
          <w:sz w:val="24"/>
          <w:szCs w:val="24"/>
        </w:rPr>
        <w:lastRenderedPageBreak/>
        <w:t>ОЦЕНКА РАЗВИТИЯ МАТЕРИАЛЬНО-ТЕХНИЧЕСКОЙ БАЗЫ</w:t>
      </w:r>
    </w:p>
    <w:p w:rsidR="00E17CBC" w:rsidRDefault="008323A8">
      <w:pPr>
        <w:autoSpaceDE w:val="0"/>
        <w:autoSpaceDN w:val="0"/>
        <w:adjustRightInd w:val="0"/>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В дошкольном учреждении создана материально-техническая база для жизнеобеспечения и развития детей Учреждение постоянно работает над укреплением материально-</w:t>
      </w:r>
      <w:r>
        <w:rPr>
          <w:rFonts w:ascii="Times New Roman" w:eastAsia="Times New Roman" w:hAnsi="Times New Roman" w:cs="Times New Roman"/>
          <w:spacing w:val="-12"/>
          <w:sz w:val="24"/>
          <w:szCs w:val="24"/>
        </w:rPr>
        <w:t>технической базы и обеспечением учебно-воспитательного процесса.</w:t>
      </w:r>
      <w:r>
        <w:rPr>
          <w:rFonts w:ascii="Times New Roman" w:hAnsi="Times New Roman" w:cs="Times New Roman"/>
          <w:sz w:val="24"/>
          <w:szCs w:val="24"/>
        </w:rPr>
        <w:t xml:space="preserve">   Здание детского сада оборудовано современной пожарной  сигнализацией и тревожной кнопкой, что позволяет оперативно вызвать наряд</w:t>
      </w:r>
      <w:r>
        <w:rPr>
          <w:rFonts w:ascii="Times New Roman" w:hAnsi="Times New Roman" w:cs="Times New Roman"/>
          <w:sz w:val="24"/>
          <w:szCs w:val="24"/>
          <w:lang w:val="en-US"/>
        </w:rPr>
        <w:t>  </w:t>
      </w:r>
      <w:r>
        <w:rPr>
          <w:rFonts w:ascii="Times New Roman" w:hAnsi="Times New Roman" w:cs="Times New Roman"/>
          <w:sz w:val="24"/>
          <w:szCs w:val="24"/>
        </w:rPr>
        <w:t xml:space="preserve">охраны в случае чрезвычайной ситуации. По периметру здания МДОУ  установлено видеонаблюдение. </w:t>
      </w:r>
      <w:r>
        <w:rPr>
          <w:rFonts w:ascii="Times New Roman" w:hAnsi="Times New Roman" w:cs="Times New Roman"/>
          <w:sz w:val="24"/>
          <w:szCs w:val="24"/>
          <w:lang w:val="en-US"/>
        </w:rPr>
        <w:t> </w:t>
      </w:r>
      <w:r>
        <w:rPr>
          <w:rFonts w:ascii="Times New Roman" w:hAnsi="Times New Roman" w:cs="Times New Roman"/>
          <w:sz w:val="24"/>
          <w:szCs w:val="24"/>
        </w:rPr>
        <w:t>Территория по всему периметру ограждена забором. Прогулочные участки оборудованы песочницами и теневыми навесами (верандами). На участке дошкольного учреждения имеются физкультурная площадка, цветники. Прогулочные площадки в удовлетворительном санитарном состоянии. Материально-техническая база учреждения соответствует требованиям нормативно-правовых актов. Здание, участок, групповые помещения, кабинеты, соответствует санитарно-эпидемиологическим правилам и нормативам и оснащены необходимым оборудованием:</w:t>
      </w:r>
    </w:p>
    <w:tbl>
      <w:tblPr>
        <w:tblStyle w:val="-30"/>
        <w:tblW w:w="9774" w:type="dxa"/>
        <w:tblInd w:w="-168" w:type="dxa"/>
        <w:tblLook w:val="04A0"/>
      </w:tblPr>
      <w:tblGrid>
        <w:gridCol w:w="575"/>
        <w:gridCol w:w="2556"/>
        <w:gridCol w:w="6643"/>
      </w:tblGrid>
      <w:tr w:rsidR="00E17CBC" w:rsidTr="00E17CBC">
        <w:trPr>
          <w:cnfStyle w:val="100000000000"/>
          <w:trHeight w:val="1"/>
        </w:trPr>
        <w:tc>
          <w:tcPr>
            <w:cnfStyle w:val="001000000000"/>
            <w:tcW w:w="57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
        </w:tc>
        <w:tc>
          <w:tcPr>
            <w:tcW w:w="2556" w:type="dxa"/>
            <w:tcBorders>
              <w:top w:val="single" w:sz="8" w:space="0" w:color="9BBB59" w:themeColor="accent3"/>
              <w:bottom w:val="single" w:sz="8" w:space="0" w:color="9BBB59" w:themeColor="accent3"/>
            </w:tcBorders>
          </w:tcPr>
          <w:p w:rsidR="00E17CBC" w:rsidRDefault="008323A8">
            <w:pPr>
              <w:pStyle w:val="af2"/>
              <w:jc w:val="center"/>
              <w:cnfStyle w:val="100000000000"/>
              <w:rPr>
                <w:rFonts w:ascii="Times New Roman" w:hAnsi="Times New Roman" w:cs="Times New Roman"/>
                <w:sz w:val="24"/>
                <w:szCs w:val="24"/>
              </w:rPr>
            </w:pPr>
            <w:r>
              <w:rPr>
                <w:rFonts w:ascii="Times New Roman" w:eastAsia="Times New Roman" w:hAnsi="Times New Roman" w:cs="Times New Roman"/>
                <w:sz w:val="24"/>
                <w:szCs w:val="24"/>
              </w:rPr>
              <w:t>Наименование</w:t>
            </w:r>
          </w:p>
        </w:tc>
        <w:tc>
          <w:tcPr>
            <w:tcW w:w="6643"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E17CBC">
            <w:pPr>
              <w:pStyle w:val="af2"/>
              <w:jc w:val="center"/>
              <w:cnfStyle w:val="100000000000"/>
              <w:rPr>
                <w:rFonts w:ascii="Times New Roman" w:eastAsia="Times New Roman" w:hAnsi="Times New Roman" w:cs="Times New Roman"/>
                <w:sz w:val="24"/>
                <w:szCs w:val="24"/>
              </w:rPr>
            </w:pPr>
          </w:p>
          <w:p w:rsidR="00E17CBC" w:rsidRDefault="008323A8">
            <w:pPr>
              <w:pStyle w:val="af2"/>
              <w:jc w:val="center"/>
              <w:cnfStyle w:val="1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Оснащение</w:t>
            </w:r>
          </w:p>
          <w:p w:rsidR="00E17CBC" w:rsidRDefault="00E17CBC">
            <w:pPr>
              <w:pStyle w:val="af2"/>
              <w:jc w:val="center"/>
              <w:cnfStyle w:val="100000000000"/>
              <w:rPr>
                <w:rFonts w:ascii="Times New Roman" w:hAnsi="Times New Roman" w:cs="Times New Roman"/>
                <w:sz w:val="24"/>
                <w:szCs w:val="24"/>
              </w:rPr>
            </w:pPr>
          </w:p>
        </w:tc>
      </w:tr>
      <w:tr w:rsidR="00E17CBC" w:rsidTr="00E17CBC">
        <w:trPr>
          <w:trHeight w:val="1"/>
        </w:trPr>
        <w:tc>
          <w:tcPr>
            <w:cnfStyle w:val="001000000000"/>
            <w:tcW w:w="575" w:type="dxa"/>
            <w:tcBorders>
              <w:left w:val="single" w:sz="8" w:space="0" w:color="9BBB59" w:themeColor="accent3"/>
              <w:right w:val="single" w:sz="8" w:space="0" w:color="9BBB59" w:themeColor="accent3"/>
            </w:tcBorders>
          </w:tcPr>
          <w:p w:rsidR="00E17CBC" w:rsidRDefault="008323A8">
            <w:pPr>
              <w:pStyle w:val="af2"/>
              <w:jc w:val="both"/>
              <w:rPr>
                <w:rFonts w:ascii="Times New Roman" w:hAnsi="Times New Roman" w:cs="Times New Roman"/>
                <w:sz w:val="24"/>
                <w:szCs w:val="24"/>
              </w:rPr>
            </w:pPr>
            <w:r>
              <w:rPr>
                <w:rFonts w:ascii="Times New Roman" w:eastAsia="Times New Roman" w:hAnsi="Times New Roman" w:cs="Times New Roman"/>
                <w:sz w:val="24"/>
                <w:szCs w:val="24"/>
              </w:rPr>
              <w:t>1</w:t>
            </w:r>
          </w:p>
        </w:tc>
        <w:tc>
          <w:tcPr>
            <w:tcW w:w="2556" w:type="dxa"/>
          </w:tcPr>
          <w:p w:rsidR="00E17CBC" w:rsidRDefault="008323A8">
            <w:pPr>
              <w:pStyle w:val="af2"/>
              <w:jc w:val="both"/>
              <w:cnfStyle w:val="000000000000"/>
              <w:rPr>
                <w:rFonts w:ascii="Times New Roman" w:hAnsi="Times New Roman" w:cs="Times New Roman"/>
                <w:sz w:val="24"/>
                <w:szCs w:val="24"/>
              </w:rPr>
            </w:pPr>
            <w:r>
              <w:rPr>
                <w:rFonts w:ascii="Times New Roman" w:eastAsia="Times New Roman" w:hAnsi="Times New Roman" w:cs="Times New Roman"/>
                <w:sz w:val="24"/>
                <w:szCs w:val="24"/>
              </w:rPr>
              <w:t>Пищеблок</w:t>
            </w:r>
          </w:p>
        </w:tc>
        <w:tc>
          <w:tcPr>
            <w:tcW w:w="6643" w:type="dxa"/>
            <w:tcBorders>
              <w:left w:val="single" w:sz="8" w:space="0" w:color="9BBB59" w:themeColor="accent3"/>
              <w:right w:val="single" w:sz="8" w:space="0" w:color="9BBB59" w:themeColor="accent3"/>
            </w:tcBorders>
          </w:tcPr>
          <w:p w:rsidR="00E17CBC" w:rsidRDefault="008323A8">
            <w:pPr>
              <w:pStyle w:val="af2"/>
              <w:jc w:val="both"/>
              <w:cnfStyle w:val="000000000000"/>
              <w:rPr>
                <w:rFonts w:ascii="Times New Roman" w:hAnsi="Times New Roman" w:cs="Times New Roman"/>
                <w:sz w:val="24"/>
                <w:szCs w:val="24"/>
              </w:rPr>
            </w:pPr>
            <w:r>
              <w:rPr>
                <w:rFonts w:ascii="Times New Roman" w:eastAsia="Times New Roman" w:hAnsi="Times New Roman" w:cs="Times New Roman"/>
                <w:sz w:val="24"/>
                <w:szCs w:val="24"/>
              </w:rPr>
              <w:t>Электроплита (2),   электрическая сковорода, электрическая мясорубка, холодильники бытовые, морозильная камера, протирочная машина,  машина картофелеочистительная.</w:t>
            </w:r>
          </w:p>
        </w:tc>
      </w:tr>
      <w:tr w:rsidR="00E17CBC" w:rsidTr="00E17CBC">
        <w:trPr>
          <w:trHeight w:val="1"/>
        </w:trPr>
        <w:tc>
          <w:tcPr>
            <w:cnfStyle w:val="001000000000"/>
            <w:tcW w:w="57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jc w:val="both"/>
              <w:rPr>
                <w:rFonts w:ascii="Times New Roman" w:hAnsi="Times New Roman" w:cs="Times New Roman"/>
                <w:sz w:val="24"/>
                <w:szCs w:val="24"/>
              </w:rPr>
            </w:pPr>
            <w:r>
              <w:rPr>
                <w:rFonts w:ascii="Times New Roman" w:eastAsia="Times New Roman" w:hAnsi="Times New Roman" w:cs="Times New Roman"/>
                <w:sz w:val="24"/>
                <w:szCs w:val="24"/>
              </w:rPr>
              <w:t>2</w:t>
            </w:r>
          </w:p>
        </w:tc>
        <w:tc>
          <w:tcPr>
            <w:tcW w:w="2556" w:type="dxa"/>
            <w:tcBorders>
              <w:top w:val="single" w:sz="8" w:space="0" w:color="9BBB59" w:themeColor="accent3"/>
              <w:bottom w:val="single" w:sz="8" w:space="0" w:color="9BBB59" w:themeColor="accent3"/>
            </w:tcBorders>
          </w:tcPr>
          <w:p w:rsidR="00E17CBC" w:rsidRDefault="008323A8">
            <w:pPr>
              <w:pStyle w:val="af2"/>
              <w:jc w:val="both"/>
              <w:cnfStyle w:val="000000000000"/>
              <w:rPr>
                <w:rFonts w:ascii="Times New Roman" w:hAnsi="Times New Roman" w:cs="Times New Roman"/>
                <w:sz w:val="24"/>
                <w:szCs w:val="24"/>
              </w:rPr>
            </w:pPr>
            <w:r>
              <w:rPr>
                <w:rFonts w:ascii="Times New Roman" w:eastAsia="Times New Roman" w:hAnsi="Times New Roman" w:cs="Times New Roman"/>
                <w:sz w:val="24"/>
                <w:szCs w:val="24"/>
              </w:rPr>
              <w:t>Прачечная</w:t>
            </w:r>
          </w:p>
        </w:tc>
        <w:tc>
          <w:tcPr>
            <w:tcW w:w="6643"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jc w:val="both"/>
              <w:cnfStyle w:val="000000000000"/>
              <w:rPr>
                <w:rFonts w:ascii="Times New Roman" w:hAnsi="Times New Roman" w:cs="Times New Roman"/>
                <w:sz w:val="24"/>
                <w:szCs w:val="24"/>
              </w:rPr>
            </w:pPr>
            <w:r>
              <w:rPr>
                <w:rFonts w:ascii="Times New Roman" w:eastAsia="Times New Roman" w:hAnsi="Times New Roman" w:cs="Times New Roman"/>
                <w:sz w:val="24"/>
                <w:szCs w:val="24"/>
              </w:rPr>
              <w:t>Стиральная машина (3), ванна, пылесос, электроутюг</w:t>
            </w:r>
          </w:p>
        </w:tc>
      </w:tr>
      <w:tr w:rsidR="00E17CBC" w:rsidTr="00E17CBC">
        <w:trPr>
          <w:trHeight w:val="1"/>
        </w:trPr>
        <w:tc>
          <w:tcPr>
            <w:cnfStyle w:val="001000000000"/>
            <w:tcW w:w="575" w:type="dxa"/>
            <w:tcBorders>
              <w:left w:val="single" w:sz="8" w:space="0" w:color="9BBB59" w:themeColor="accent3"/>
              <w:right w:val="single" w:sz="8" w:space="0" w:color="9BBB59" w:themeColor="accent3"/>
            </w:tcBorders>
          </w:tcPr>
          <w:p w:rsidR="00E17CBC" w:rsidRDefault="008323A8">
            <w:pPr>
              <w:pStyle w:val="af2"/>
              <w:jc w:val="both"/>
              <w:rPr>
                <w:rFonts w:ascii="Times New Roman" w:hAnsi="Times New Roman" w:cs="Times New Roman"/>
                <w:sz w:val="24"/>
                <w:szCs w:val="24"/>
              </w:rPr>
            </w:pPr>
            <w:r>
              <w:rPr>
                <w:rFonts w:ascii="Times New Roman" w:eastAsia="Times New Roman" w:hAnsi="Times New Roman" w:cs="Times New Roman"/>
                <w:sz w:val="24"/>
                <w:szCs w:val="24"/>
              </w:rPr>
              <w:t>3</w:t>
            </w:r>
          </w:p>
        </w:tc>
        <w:tc>
          <w:tcPr>
            <w:tcW w:w="2556" w:type="dxa"/>
          </w:tcPr>
          <w:p w:rsidR="00E17CBC" w:rsidRDefault="008323A8">
            <w:pPr>
              <w:pStyle w:val="af2"/>
              <w:jc w:val="both"/>
              <w:cnfStyle w:val="000000000000"/>
              <w:rPr>
                <w:rFonts w:ascii="Times New Roman" w:hAnsi="Times New Roman" w:cs="Times New Roman"/>
                <w:sz w:val="24"/>
                <w:szCs w:val="24"/>
              </w:rPr>
            </w:pPr>
            <w:r>
              <w:rPr>
                <w:rFonts w:ascii="Times New Roman" w:eastAsia="Times New Roman" w:hAnsi="Times New Roman" w:cs="Times New Roman"/>
                <w:sz w:val="24"/>
                <w:szCs w:val="24"/>
              </w:rPr>
              <w:t xml:space="preserve">Медицинский кабинет, процедурный кабинет, изолятор         </w:t>
            </w:r>
          </w:p>
        </w:tc>
        <w:tc>
          <w:tcPr>
            <w:tcW w:w="6643" w:type="dxa"/>
            <w:tcBorders>
              <w:left w:val="single" w:sz="8" w:space="0" w:color="9BBB59" w:themeColor="accent3"/>
              <w:right w:val="single" w:sz="8" w:space="0" w:color="9BBB59" w:themeColor="accent3"/>
            </w:tcBorders>
          </w:tcPr>
          <w:p w:rsidR="00E17CBC" w:rsidRDefault="008323A8">
            <w:pPr>
              <w:pStyle w:val="af2"/>
              <w:jc w:val="both"/>
              <w:cnfStyle w:val="000000000000"/>
              <w:rPr>
                <w:rFonts w:ascii="Times New Roman" w:hAnsi="Times New Roman" w:cs="Times New Roman"/>
                <w:sz w:val="24"/>
                <w:szCs w:val="24"/>
              </w:rPr>
            </w:pPr>
            <w:r>
              <w:rPr>
                <w:rFonts w:ascii="Times New Roman" w:eastAsia="Times New Roman" w:hAnsi="Times New Roman" w:cs="Times New Roman"/>
                <w:sz w:val="24"/>
                <w:szCs w:val="24"/>
              </w:rPr>
              <w:t>Картотека, медицинская документация, электронный ростомер, медицинские весы, холодильники, электронные весы, кварцевая лампа.</w:t>
            </w:r>
          </w:p>
        </w:tc>
      </w:tr>
      <w:tr w:rsidR="00E17CBC" w:rsidTr="00E17CBC">
        <w:trPr>
          <w:trHeight w:val="1"/>
        </w:trPr>
        <w:tc>
          <w:tcPr>
            <w:cnfStyle w:val="001000000000"/>
            <w:tcW w:w="57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jc w:val="both"/>
              <w:rPr>
                <w:rFonts w:ascii="Times New Roman" w:hAnsi="Times New Roman" w:cs="Times New Roman"/>
                <w:sz w:val="24"/>
                <w:szCs w:val="24"/>
              </w:rPr>
            </w:pPr>
            <w:r>
              <w:rPr>
                <w:rFonts w:ascii="Times New Roman" w:eastAsia="Times New Roman" w:hAnsi="Times New Roman" w:cs="Times New Roman"/>
                <w:sz w:val="24"/>
                <w:szCs w:val="24"/>
              </w:rPr>
              <w:t>4</w:t>
            </w:r>
          </w:p>
        </w:tc>
        <w:tc>
          <w:tcPr>
            <w:tcW w:w="2556" w:type="dxa"/>
            <w:tcBorders>
              <w:top w:val="single" w:sz="8" w:space="0" w:color="9BBB59" w:themeColor="accent3"/>
              <w:bottom w:val="single" w:sz="8" w:space="0" w:color="9BBB59" w:themeColor="accent3"/>
            </w:tcBorders>
          </w:tcPr>
          <w:p w:rsidR="00E17CBC" w:rsidRDefault="008323A8">
            <w:pPr>
              <w:pStyle w:val="af2"/>
              <w:jc w:val="both"/>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Кабинет заведующей        </w:t>
            </w:r>
          </w:p>
          <w:p w:rsidR="00E17CBC" w:rsidRDefault="00E17CBC">
            <w:pPr>
              <w:pStyle w:val="af2"/>
              <w:jc w:val="both"/>
              <w:cnfStyle w:val="000000000000"/>
              <w:rPr>
                <w:rFonts w:ascii="Times New Roman" w:hAnsi="Times New Roman" w:cs="Times New Roman"/>
                <w:sz w:val="24"/>
                <w:szCs w:val="24"/>
              </w:rPr>
            </w:pPr>
          </w:p>
        </w:tc>
        <w:tc>
          <w:tcPr>
            <w:tcW w:w="6643"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jc w:val="both"/>
              <w:cnfStyle w:val="000000000000"/>
              <w:rPr>
                <w:rFonts w:ascii="Times New Roman" w:hAnsi="Times New Roman" w:cs="Times New Roman"/>
                <w:sz w:val="24"/>
                <w:szCs w:val="24"/>
              </w:rPr>
            </w:pPr>
            <w:r>
              <w:rPr>
                <w:rFonts w:ascii="Times New Roman" w:eastAsia="Times New Roman" w:hAnsi="Times New Roman" w:cs="Times New Roman"/>
                <w:sz w:val="24"/>
                <w:szCs w:val="24"/>
              </w:rPr>
              <w:t>Архив нормативно-правовой базы, многофункциональное устройство, телефон, компьютер</w:t>
            </w:r>
          </w:p>
        </w:tc>
      </w:tr>
      <w:tr w:rsidR="00E17CBC" w:rsidTr="00E17CBC">
        <w:trPr>
          <w:trHeight w:val="1"/>
        </w:trPr>
        <w:tc>
          <w:tcPr>
            <w:cnfStyle w:val="001000000000"/>
            <w:tcW w:w="575" w:type="dxa"/>
            <w:tcBorders>
              <w:left w:val="single" w:sz="8" w:space="0" w:color="9BBB59" w:themeColor="accent3"/>
              <w:right w:val="single" w:sz="8" w:space="0" w:color="9BBB59" w:themeColor="accent3"/>
            </w:tcBorders>
          </w:tcPr>
          <w:p w:rsidR="00E17CBC" w:rsidRDefault="008323A8">
            <w:pPr>
              <w:pStyle w:val="af2"/>
              <w:jc w:val="both"/>
              <w:rPr>
                <w:rFonts w:ascii="Times New Roman" w:hAnsi="Times New Roman" w:cs="Times New Roman"/>
                <w:sz w:val="24"/>
                <w:szCs w:val="24"/>
              </w:rPr>
            </w:pPr>
            <w:r>
              <w:rPr>
                <w:rFonts w:ascii="Times New Roman" w:eastAsia="Times New Roman" w:hAnsi="Times New Roman" w:cs="Times New Roman"/>
                <w:sz w:val="24"/>
                <w:szCs w:val="24"/>
              </w:rPr>
              <w:t>5</w:t>
            </w:r>
          </w:p>
        </w:tc>
        <w:tc>
          <w:tcPr>
            <w:tcW w:w="2556" w:type="dxa"/>
          </w:tcPr>
          <w:p w:rsidR="00E17CBC" w:rsidRDefault="008323A8">
            <w:pPr>
              <w:pStyle w:val="af2"/>
              <w:jc w:val="both"/>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Методический кабинет </w:t>
            </w:r>
            <w:r>
              <w:rPr>
                <w:rFonts w:ascii="Times New Roman" w:eastAsia="Times New Roman" w:hAnsi="Times New Roman" w:cs="Times New Roman"/>
                <w:sz w:val="24"/>
                <w:szCs w:val="24"/>
              </w:rPr>
              <w:tab/>
            </w:r>
          </w:p>
          <w:p w:rsidR="00E17CBC" w:rsidRDefault="00E17CBC">
            <w:pPr>
              <w:pStyle w:val="af2"/>
              <w:jc w:val="both"/>
              <w:cnfStyle w:val="000000000000"/>
              <w:rPr>
                <w:rFonts w:ascii="Times New Roman" w:hAnsi="Times New Roman" w:cs="Times New Roman"/>
                <w:sz w:val="24"/>
                <w:szCs w:val="24"/>
              </w:rPr>
            </w:pPr>
          </w:p>
        </w:tc>
        <w:tc>
          <w:tcPr>
            <w:tcW w:w="6643" w:type="dxa"/>
            <w:tcBorders>
              <w:left w:val="single" w:sz="8" w:space="0" w:color="9BBB59" w:themeColor="accent3"/>
              <w:right w:val="single" w:sz="8" w:space="0" w:color="9BBB59" w:themeColor="accent3"/>
            </w:tcBorders>
          </w:tcPr>
          <w:p w:rsidR="00E17CBC" w:rsidRDefault="008323A8">
            <w:pPr>
              <w:pStyle w:val="af2"/>
              <w:jc w:val="both"/>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Проектор, экран, принтер, компьютер, диапроекторы, библиотека методической и детской литературы, видеотека, фильмотека, подшивка периодики, подборка обучающих презентаций для педагогов и детей, дидактические пособия для НОД, архив документации, коллекция дисков с детскими песнями, мультфильмами. </w:t>
            </w:r>
          </w:p>
          <w:p w:rsidR="00E17CBC" w:rsidRDefault="008323A8">
            <w:pPr>
              <w:pStyle w:val="af2"/>
              <w:jc w:val="both"/>
              <w:cnfStyle w:val="000000000000"/>
              <w:rPr>
                <w:rFonts w:ascii="Times New Roman" w:hAnsi="Times New Roman" w:cs="Times New Roman"/>
                <w:sz w:val="24"/>
                <w:szCs w:val="24"/>
              </w:rPr>
            </w:pPr>
            <w:r>
              <w:rPr>
                <w:rFonts w:ascii="Times New Roman" w:eastAsia="Times New Roman" w:hAnsi="Times New Roman" w:cs="Times New Roman"/>
                <w:sz w:val="24"/>
                <w:szCs w:val="24"/>
              </w:rPr>
              <w:t>Технические средства обучения отвечают общим требованиям безопасности, возможностью использования современных информационно-коммуникационных технологий в воспитательно-образовательном процессе.</w:t>
            </w:r>
          </w:p>
        </w:tc>
      </w:tr>
      <w:tr w:rsidR="00E17CBC" w:rsidTr="00E17CBC">
        <w:trPr>
          <w:trHeight w:val="1"/>
        </w:trPr>
        <w:tc>
          <w:tcPr>
            <w:cnfStyle w:val="001000000000"/>
            <w:tcW w:w="57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jc w:val="both"/>
              <w:rPr>
                <w:rFonts w:ascii="Times New Roman" w:hAnsi="Times New Roman" w:cs="Times New Roman"/>
                <w:sz w:val="24"/>
                <w:szCs w:val="24"/>
              </w:rPr>
            </w:pPr>
            <w:r>
              <w:rPr>
                <w:rFonts w:ascii="Times New Roman" w:eastAsia="Times New Roman" w:hAnsi="Times New Roman" w:cs="Times New Roman"/>
                <w:sz w:val="24"/>
                <w:szCs w:val="24"/>
              </w:rPr>
              <w:t>6</w:t>
            </w:r>
          </w:p>
        </w:tc>
        <w:tc>
          <w:tcPr>
            <w:tcW w:w="2556" w:type="dxa"/>
            <w:tcBorders>
              <w:top w:val="single" w:sz="8" w:space="0" w:color="9BBB59" w:themeColor="accent3"/>
              <w:bottom w:val="single" w:sz="8" w:space="0" w:color="9BBB59" w:themeColor="accent3"/>
            </w:tcBorders>
          </w:tcPr>
          <w:p w:rsidR="00E17CBC" w:rsidRDefault="008323A8">
            <w:pPr>
              <w:pStyle w:val="af2"/>
              <w:jc w:val="both"/>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Музыкальный зал</w:t>
            </w:r>
          </w:p>
          <w:p w:rsidR="00E17CBC" w:rsidRDefault="00E17CBC">
            <w:pPr>
              <w:pStyle w:val="af2"/>
              <w:jc w:val="both"/>
              <w:cnfStyle w:val="000000000000"/>
              <w:rPr>
                <w:rFonts w:ascii="Times New Roman" w:hAnsi="Times New Roman" w:cs="Times New Roman"/>
                <w:sz w:val="24"/>
                <w:szCs w:val="24"/>
              </w:rPr>
            </w:pPr>
          </w:p>
        </w:tc>
        <w:tc>
          <w:tcPr>
            <w:tcW w:w="6643"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jc w:val="both"/>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Пианино, музыкальный центр, телевизор,  DVD плеер, проектор, аккордеон, методическая литература, детские музыкальные инструменты, игры, игрушки, комплект «Детский оркестр» с набором металлофонов, шумовых и ударных инструментов. </w:t>
            </w:r>
          </w:p>
          <w:p w:rsidR="00E17CBC" w:rsidRDefault="008323A8">
            <w:pPr>
              <w:pStyle w:val="af2"/>
              <w:jc w:val="both"/>
              <w:cnfStyle w:val="000000000000"/>
              <w:rPr>
                <w:rFonts w:ascii="Times New Roman" w:hAnsi="Times New Roman" w:cs="Times New Roman"/>
                <w:sz w:val="24"/>
                <w:szCs w:val="24"/>
              </w:rPr>
            </w:pPr>
            <w:r>
              <w:rPr>
                <w:rFonts w:ascii="Times New Roman" w:eastAsia="Times New Roman" w:hAnsi="Times New Roman" w:cs="Times New Roman"/>
                <w:sz w:val="24"/>
                <w:szCs w:val="24"/>
              </w:rPr>
              <w:t xml:space="preserve">Шведская стенка, баскетбольные щиты, гимнастические скамейки, спортинвентарь, массажные дорожки, спортивный </w:t>
            </w:r>
            <w:r>
              <w:rPr>
                <w:rFonts w:ascii="Times New Roman" w:eastAsia="Times New Roman" w:hAnsi="Times New Roman" w:cs="Times New Roman"/>
                <w:sz w:val="24"/>
                <w:szCs w:val="24"/>
              </w:rPr>
              <w:lastRenderedPageBreak/>
              <w:t>уголок, маты</w:t>
            </w:r>
          </w:p>
        </w:tc>
      </w:tr>
      <w:tr w:rsidR="00E17CBC" w:rsidTr="00E17CBC">
        <w:trPr>
          <w:trHeight w:val="1"/>
        </w:trPr>
        <w:tc>
          <w:tcPr>
            <w:cnfStyle w:val="001000000000"/>
            <w:tcW w:w="575" w:type="dxa"/>
            <w:tcBorders>
              <w:left w:val="single" w:sz="8" w:space="0" w:color="9BBB59" w:themeColor="accent3"/>
              <w:right w:val="single" w:sz="8" w:space="0" w:color="9BBB59" w:themeColor="accent3"/>
            </w:tcBorders>
          </w:tcPr>
          <w:p w:rsidR="00E17CBC" w:rsidRDefault="008323A8">
            <w:pPr>
              <w:pStyle w:val="af2"/>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556" w:type="dxa"/>
          </w:tcPr>
          <w:p w:rsidR="00E17CBC" w:rsidRDefault="008323A8">
            <w:pPr>
              <w:pStyle w:val="af2"/>
              <w:jc w:val="both"/>
              <w:cnfStyle w:val="000000000000"/>
              <w:rPr>
                <w:rFonts w:ascii="Times New Roman" w:hAnsi="Times New Roman" w:cs="Times New Roman"/>
                <w:sz w:val="24"/>
                <w:szCs w:val="24"/>
              </w:rPr>
            </w:pPr>
            <w:r>
              <w:rPr>
                <w:rFonts w:ascii="Times New Roman" w:eastAsia="Times New Roman" w:hAnsi="Times New Roman" w:cs="Times New Roman"/>
                <w:sz w:val="24"/>
                <w:szCs w:val="24"/>
              </w:rPr>
              <w:t>Кабинет логопеда</w:t>
            </w:r>
            <w:r>
              <w:rPr>
                <w:rFonts w:ascii="Times New Roman" w:eastAsia="Times New Roman" w:hAnsi="Times New Roman" w:cs="Times New Roman"/>
                <w:sz w:val="24"/>
                <w:szCs w:val="24"/>
              </w:rPr>
              <w:tab/>
            </w:r>
          </w:p>
        </w:tc>
        <w:tc>
          <w:tcPr>
            <w:tcW w:w="6643" w:type="dxa"/>
            <w:tcBorders>
              <w:left w:val="single" w:sz="8" w:space="0" w:color="9BBB59" w:themeColor="accent3"/>
              <w:right w:val="single" w:sz="8" w:space="0" w:color="9BBB59" w:themeColor="accent3"/>
            </w:tcBorders>
          </w:tcPr>
          <w:p w:rsidR="00E17CBC" w:rsidRDefault="008323A8">
            <w:pPr>
              <w:pStyle w:val="af2"/>
              <w:jc w:val="both"/>
              <w:cnfStyle w:val="000000000000"/>
              <w:rPr>
                <w:rFonts w:ascii="Times New Roman" w:hAnsi="Times New Roman" w:cs="Times New Roman"/>
                <w:sz w:val="24"/>
                <w:szCs w:val="24"/>
              </w:rPr>
            </w:pPr>
            <w:r>
              <w:rPr>
                <w:rFonts w:ascii="Times New Roman" w:eastAsia="Times New Roman" w:hAnsi="Times New Roman" w:cs="Times New Roman"/>
                <w:sz w:val="24"/>
                <w:szCs w:val="24"/>
              </w:rPr>
              <w:t>Дидактический материал, коррекционно-педагогическая литература, учебно-методические пособия, игрушки</w:t>
            </w:r>
          </w:p>
        </w:tc>
      </w:tr>
      <w:tr w:rsidR="00E17CBC" w:rsidTr="00E17CBC">
        <w:trPr>
          <w:trHeight w:val="1"/>
        </w:trPr>
        <w:tc>
          <w:tcPr>
            <w:cnfStyle w:val="001000000000"/>
            <w:tcW w:w="57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jc w:val="both"/>
              <w:rPr>
                <w:rFonts w:ascii="Times New Roman" w:hAnsi="Times New Roman" w:cs="Times New Roman"/>
                <w:sz w:val="24"/>
                <w:szCs w:val="24"/>
              </w:rPr>
            </w:pPr>
            <w:r>
              <w:rPr>
                <w:rFonts w:ascii="Times New Roman" w:eastAsia="Times New Roman" w:hAnsi="Times New Roman" w:cs="Times New Roman"/>
                <w:sz w:val="24"/>
                <w:szCs w:val="24"/>
              </w:rPr>
              <w:t>8</w:t>
            </w:r>
          </w:p>
        </w:tc>
        <w:tc>
          <w:tcPr>
            <w:tcW w:w="2556" w:type="dxa"/>
            <w:tcBorders>
              <w:top w:val="single" w:sz="8" w:space="0" w:color="9BBB59" w:themeColor="accent3"/>
              <w:bottom w:val="single" w:sz="8" w:space="0" w:color="9BBB59" w:themeColor="accent3"/>
            </w:tcBorders>
          </w:tcPr>
          <w:p w:rsidR="00E17CBC" w:rsidRDefault="008323A8">
            <w:pPr>
              <w:pStyle w:val="af2"/>
              <w:jc w:val="both"/>
              <w:cnfStyle w:val="000000000000"/>
              <w:rPr>
                <w:rFonts w:ascii="Times New Roman" w:hAnsi="Times New Roman" w:cs="Times New Roman"/>
                <w:sz w:val="24"/>
                <w:szCs w:val="24"/>
              </w:rPr>
            </w:pPr>
            <w:r>
              <w:rPr>
                <w:rFonts w:ascii="Times New Roman" w:eastAsia="Times New Roman" w:hAnsi="Times New Roman" w:cs="Times New Roman"/>
                <w:sz w:val="24"/>
                <w:szCs w:val="24"/>
              </w:rPr>
              <w:t>Коридор детского сада</w:t>
            </w:r>
            <w:r>
              <w:rPr>
                <w:rFonts w:ascii="Times New Roman" w:eastAsia="Times New Roman" w:hAnsi="Times New Roman" w:cs="Times New Roman"/>
                <w:sz w:val="24"/>
                <w:szCs w:val="24"/>
              </w:rPr>
              <w:tab/>
            </w:r>
          </w:p>
        </w:tc>
        <w:tc>
          <w:tcPr>
            <w:tcW w:w="6643"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jc w:val="both"/>
              <w:cnfStyle w:val="000000000000"/>
              <w:rPr>
                <w:rFonts w:ascii="Times New Roman" w:hAnsi="Times New Roman" w:cs="Times New Roman"/>
                <w:sz w:val="24"/>
                <w:szCs w:val="24"/>
              </w:rPr>
            </w:pPr>
            <w:r>
              <w:rPr>
                <w:rFonts w:ascii="Times New Roman" w:eastAsia="Times New Roman" w:hAnsi="Times New Roman" w:cs="Times New Roman"/>
                <w:sz w:val="24"/>
                <w:szCs w:val="24"/>
              </w:rPr>
              <w:t>Информационные стенды для родителей Подключена система автоматической пожарной сигнализации, помещения снабжены первичными средствами огнетушения (огнетушители), на каждом этаже имеются планы эвакуации на случай возникновения пожара. Здание оборудовано тревожной кнопкой, видеонаблюдением.</w:t>
            </w:r>
          </w:p>
        </w:tc>
      </w:tr>
      <w:tr w:rsidR="00E17CBC" w:rsidTr="00E17CBC">
        <w:trPr>
          <w:trHeight w:val="1"/>
        </w:trPr>
        <w:tc>
          <w:tcPr>
            <w:cnfStyle w:val="001000000000"/>
            <w:tcW w:w="575" w:type="dxa"/>
            <w:tcBorders>
              <w:left w:val="single" w:sz="8" w:space="0" w:color="9BBB59" w:themeColor="accent3"/>
              <w:right w:val="single" w:sz="8" w:space="0" w:color="9BBB59" w:themeColor="accent3"/>
            </w:tcBorders>
          </w:tcPr>
          <w:p w:rsidR="00E17CBC" w:rsidRDefault="008323A8">
            <w:pPr>
              <w:pStyle w:val="af2"/>
              <w:jc w:val="both"/>
              <w:rPr>
                <w:rFonts w:ascii="Times New Roman" w:hAnsi="Times New Roman" w:cs="Times New Roman"/>
                <w:sz w:val="24"/>
                <w:szCs w:val="24"/>
              </w:rPr>
            </w:pPr>
            <w:r>
              <w:rPr>
                <w:rFonts w:ascii="Times New Roman" w:eastAsia="Times New Roman" w:hAnsi="Times New Roman" w:cs="Times New Roman"/>
                <w:sz w:val="24"/>
                <w:szCs w:val="24"/>
              </w:rPr>
              <w:t>9.</w:t>
            </w:r>
          </w:p>
        </w:tc>
        <w:tc>
          <w:tcPr>
            <w:tcW w:w="2556" w:type="dxa"/>
          </w:tcPr>
          <w:p w:rsidR="00E17CBC" w:rsidRDefault="008323A8">
            <w:pPr>
              <w:pStyle w:val="af2"/>
              <w:jc w:val="both"/>
              <w:cnfStyle w:val="000000000000"/>
              <w:rPr>
                <w:rFonts w:ascii="Times New Roman" w:hAnsi="Times New Roman" w:cs="Times New Roman"/>
                <w:sz w:val="24"/>
                <w:szCs w:val="24"/>
              </w:rPr>
            </w:pPr>
            <w:r>
              <w:rPr>
                <w:rFonts w:ascii="Times New Roman" w:eastAsia="Times New Roman" w:hAnsi="Times New Roman" w:cs="Times New Roman"/>
                <w:sz w:val="24"/>
                <w:szCs w:val="24"/>
              </w:rPr>
              <w:t>Групповые комнаты</w:t>
            </w:r>
          </w:p>
        </w:tc>
        <w:tc>
          <w:tcPr>
            <w:tcW w:w="6643" w:type="dxa"/>
            <w:tcBorders>
              <w:left w:val="single" w:sz="8" w:space="0" w:color="9BBB59" w:themeColor="accent3"/>
              <w:right w:val="single" w:sz="8" w:space="0" w:color="9BBB59" w:themeColor="accent3"/>
            </w:tcBorders>
          </w:tcPr>
          <w:p w:rsidR="00E17CBC" w:rsidRDefault="008323A8">
            <w:pPr>
              <w:pStyle w:val="af2"/>
              <w:jc w:val="both"/>
              <w:cnfStyle w:val="000000000000"/>
              <w:rPr>
                <w:rFonts w:ascii="Times New Roman" w:hAnsi="Times New Roman" w:cs="Times New Roman"/>
                <w:sz w:val="24"/>
                <w:szCs w:val="24"/>
              </w:rPr>
            </w:pPr>
            <w:r>
              <w:rPr>
                <w:rFonts w:ascii="Times New Roman" w:eastAsia="Times New Roman" w:hAnsi="Times New Roman" w:cs="Times New Roman"/>
                <w:sz w:val="24"/>
                <w:szCs w:val="24"/>
              </w:rPr>
              <w:t xml:space="preserve"> Развивающая среда по возрастным группам оснащена необходимыми средствами обучения и воспитания, игровым, спортивным, оздоровительным оборудованием, инвентарем в соответствии с образовательной программой</w:t>
            </w:r>
          </w:p>
        </w:tc>
      </w:tr>
      <w:tr w:rsidR="00E17CBC" w:rsidTr="00E17CBC">
        <w:trPr>
          <w:trHeight w:val="1"/>
        </w:trPr>
        <w:tc>
          <w:tcPr>
            <w:cnfStyle w:val="001000000000"/>
            <w:tcW w:w="57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jc w:val="both"/>
              <w:rPr>
                <w:rFonts w:ascii="Times New Roman" w:hAnsi="Times New Roman" w:cs="Times New Roman"/>
                <w:sz w:val="24"/>
                <w:szCs w:val="24"/>
              </w:rPr>
            </w:pPr>
            <w:r>
              <w:rPr>
                <w:rFonts w:ascii="Times New Roman" w:eastAsia="Times New Roman" w:hAnsi="Times New Roman" w:cs="Times New Roman"/>
                <w:sz w:val="24"/>
                <w:szCs w:val="24"/>
              </w:rPr>
              <w:t>10.</w:t>
            </w:r>
          </w:p>
        </w:tc>
        <w:tc>
          <w:tcPr>
            <w:tcW w:w="2556" w:type="dxa"/>
            <w:tcBorders>
              <w:top w:val="single" w:sz="8" w:space="0" w:color="9BBB59" w:themeColor="accent3"/>
              <w:bottom w:val="single" w:sz="8" w:space="0" w:color="9BBB59" w:themeColor="accent3"/>
            </w:tcBorders>
          </w:tcPr>
          <w:p w:rsidR="00E17CBC" w:rsidRDefault="008323A8">
            <w:pPr>
              <w:pStyle w:val="af2"/>
              <w:jc w:val="both"/>
              <w:cnfStyle w:val="000000000000"/>
              <w:rPr>
                <w:rFonts w:ascii="Times New Roman" w:hAnsi="Times New Roman" w:cs="Times New Roman"/>
                <w:sz w:val="24"/>
                <w:szCs w:val="24"/>
              </w:rPr>
            </w:pPr>
            <w:r>
              <w:rPr>
                <w:rFonts w:ascii="Times New Roman" w:eastAsia="Times New Roman" w:hAnsi="Times New Roman" w:cs="Times New Roman"/>
                <w:sz w:val="24"/>
                <w:szCs w:val="24"/>
              </w:rPr>
              <w:t xml:space="preserve">Участок </w:t>
            </w:r>
          </w:p>
        </w:tc>
        <w:tc>
          <w:tcPr>
            <w:tcW w:w="6643"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pStyle w:val="af2"/>
              <w:jc w:val="both"/>
              <w:cnfStyle w:val="000000000000"/>
              <w:rPr>
                <w:rFonts w:ascii="Times New Roman" w:hAnsi="Times New Roman" w:cs="Times New Roman"/>
                <w:sz w:val="24"/>
                <w:szCs w:val="24"/>
              </w:rPr>
            </w:pPr>
            <w:r>
              <w:rPr>
                <w:rFonts w:ascii="Times New Roman" w:eastAsia="Times New Roman" w:hAnsi="Times New Roman" w:cs="Times New Roman"/>
                <w:sz w:val="24"/>
                <w:szCs w:val="24"/>
              </w:rPr>
              <w:t>На территории детского сада оборудованы площадки: спортивная, для изучения ПДД, игры на асфальте, цветники, беговая дорожка. Летом на участке детского сада функционируют тематические площадки (художественная, театральная, уголок школьника). На групповых участках: цветники, оборудование для отдыха и продуктивной деятельности.</w:t>
            </w:r>
          </w:p>
        </w:tc>
      </w:tr>
    </w:tbl>
    <w:p w:rsidR="00E17CBC" w:rsidRDefault="008323A8">
      <w:pPr>
        <w:pStyle w:val="af1"/>
        <w:numPr>
          <w:ilvl w:val="0"/>
          <w:numId w:val="2"/>
        </w:numPr>
        <w:spacing w:after="0" w:line="269" w:lineRule="auto"/>
        <w:ind w:right="678"/>
        <w:jc w:val="center"/>
        <w:rPr>
          <w:rFonts w:ascii="Times New Roman" w:hAnsi="Times New Roman"/>
          <w:b/>
        </w:rPr>
      </w:pPr>
      <w:r>
        <w:rPr>
          <w:rFonts w:ascii="Times New Roman" w:hAnsi="Times New Roman"/>
          <w:b/>
        </w:rPr>
        <w:t>ОЦЕНКА ФУНКЦИОНИРОВАНИЯ ВНУТРЕННЕЙ СИСТЕМЫ ОЦЕНКИ КАЧЕСТВА ОБРАЗОВАНИЯ</w:t>
      </w:r>
    </w:p>
    <w:p w:rsidR="00E17CBC" w:rsidRDefault="008323A8">
      <w:pPr>
        <w:pStyle w:val="a9"/>
        <w:spacing w:line="360" w:lineRule="auto"/>
        <w:jc w:val="both"/>
        <w:rPr>
          <w:sz w:val="24"/>
          <w:szCs w:val="24"/>
        </w:rPr>
      </w:pPr>
      <w:r>
        <w:rPr>
          <w:sz w:val="24"/>
          <w:szCs w:val="24"/>
        </w:rPr>
        <w:t>На основании Закона«Об образовании в Российской Федерации» в МДОУ разработаны:</w:t>
      </w:r>
    </w:p>
    <w:p w:rsidR="00E17CBC" w:rsidRDefault="008323A8">
      <w:pPr>
        <w:pStyle w:val="a9"/>
        <w:spacing w:line="360" w:lineRule="auto"/>
        <w:jc w:val="both"/>
        <w:rPr>
          <w:sz w:val="24"/>
          <w:szCs w:val="24"/>
        </w:rPr>
      </w:pPr>
      <w:r>
        <w:rPr>
          <w:sz w:val="24"/>
          <w:szCs w:val="24"/>
        </w:rPr>
        <w:t>Положение о внутренней контрольной деятельности и Положение о внутреннем мониторинге  качества образования.</w:t>
      </w:r>
    </w:p>
    <w:p w:rsidR="00E17CBC" w:rsidRDefault="008323A8">
      <w:pPr>
        <w:pStyle w:val="a9"/>
        <w:spacing w:line="360" w:lineRule="auto"/>
        <w:jc w:val="both"/>
        <w:rPr>
          <w:sz w:val="24"/>
          <w:szCs w:val="24"/>
        </w:rPr>
      </w:pPr>
      <w:r>
        <w:rPr>
          <w:sz w:val="24"/>
          <w:szCs w:val="24"/>
        </w:rPr>
        <w:t>Цель контроля: оптимизация и координация работы всех специалистов ДОО для обеспечения качества образовательного процесса.</w:t>
      </w:r>
    </w:p>
    <w:p w:rsidR="00E17CBC" w:rsidRDefault="008323A8">
      <w:pPr>
        <w:pStyle w:val="a9"/>
        <w:spacing w:line="360" w:lineRule="auto"/>
        <w:jc w:val="both"/>
        <w:rPr>
          <w:sz w:val="24"/>
          <w:szCs w:val="24"/>
        </w:rPr>
      </w:pPr>
      <w:r>
        <w:rPr>
          <w:sz w:val="24"/>
          <w:szCs w:val="24"/>
        </w:rPr>
        <w:t>В ДОУ внутренний контроль осуществляют заведующая, старший воспитатель, медицинская сестра. Порядок внутреннего контроля определяется Уставом Детского сада, Положением о внутреннем контроле, годовым планом ДОУ должностными инструкциями  распоряжениями руководства.</w:t>
      </w:r>
    </w:p>
    <w:p w:rsidR="00E17CBC" w:rsidRDefault="008323A8">
      <w:pPr>
        <w:pStyle w:val="a9"/>
        <w:spacing w:line="360" w:lineRule="auto"/>
        <w:jc w:val="both"/>
        <w:rPr>
          <w:sz w:val="24"/>
          <w:szCs w:val="24"/>
        </w:rPr>
      </w:pPr>
      <w:r>
        <w:rPr>
          <w:sz w:val="24"/>
          <w:szCs w:val="24"/>
        </w:rPr>
        <w:t>Контроль в Детском саду проводится по плану, утвержденному заведующей в начале учебного года, и представляет собой следующие виды:</w:t>
      </w:r>
    </w:p>
    <w:p w:rsidR="00E17CBC" w:rsidRDefault="008323A8">
      <w:pPr>
        <w:widowControl w:val="0"/>
        <w:tabs>
          <w:tab w:val="left" w:pos="1201"/>
        </w:tabs>
        <w:autoSpaceDE w:val="0"/>
        <w:autoSpaceDN w:val="0"/>
        <w:spacing w:after="0" w:line="360" w:lineRule="auto"/>
        <w:jc w:val="both"/>
        <w:rPr>
          <w:rFonts w:ascii="Times New Roman" w:hAnsi="Times New Roman"/>
          <w:sz w:val="24"/>
          <w:szCs w:val="24"/>
        </w:rPr>
      </w:pPr>
      <w:r>
        <w:rPr>
          <w:rFonts w:ascii="Times New Roman" w:hAnsi="Times New Roman"/>
          <w:sz w:val="24"/>
          <w:szCs w:val="24"/>
        </w:rPr>
        <w:t>- оперативный контроль (ежемесячно, еженедельно, ежедневно);</w:t>
      </w:r>
    </w:p>
    <w:p w:rsidR="00E17CBC" w:rsidRDefault="008323A8">
      <w:pPr>
        <w:widowControl w:val="0"/>
        <w:tabs>
          <w:tab w:val="left" w:pos="1201"/>
        </w:tabs>
        <w:autoSpaceDE w:val="0"/>
        <w:autoSpaceDN w:val="0"/>
        <w:spacing w:after="0" w:line="360" w:lineRule="auto"/>
        <w:jc w:val="both"/>
        <w:rPr>
          <w:rFonts w:ascii="Times New Roman" w:hAnsi="Times New Roman"/>
          <w:sz w:val="24"/>
          <w:szCs w:val="24"/>
        </w:rPr>
      </w:pPr>
      <w:r>
        <w:rPr>
          <w:rFonts w:ascii="Times New Roman" w:hAnsi="Times New Roman"/>
          <w:sz w:val="24"/>
          <w:szCs w:val="24"/>
        </w:rPr>
        <w:t>- тематический</w:t>
      </w:r>
      <w:r>
        <w:rPr>
          <w:rFonts w:ascii="Times New Roman" w:hAnsi="Times New Roman"/>
          <w:spacing w:val="-2"/>
          <w:sz w:val="24"/>
          <w:szCs w:val="24"/>
        </w:rPr>
        <w:t xml:space="preserve"> 2 </w:t>
      </w:r>
      <w:r>
        <w:rPr>
          <w:rFonts w:ascii="Times New Roman" w:hAnsi="Times New Roman"/>
          <w:sz w:val="24"/>
          <w:szCs w:val="24"/>
        </w:rPr>
        <w:t>раза в год (от одного до двух месяцев);</w:t>
      </w:r>
    </w:p>
    <w:p w:rsidR="00E17CBC" w:rsidRDefault="008323A8">
      <w:pPr>
        <w:widowControl w:val="0"/>
        <w:tabs>
          <w:tab w:val="left" w:pos="1201"/>
        </w:tabs>
        <w:autoSpaceDE w:val="0"/>
        <w:autoSpaceDN w:val="0"/>
        <w:spacing w:after="0" w:line="360" w:lineRule="auto"/>
        <w:jc w:val="both"/>
        <w:rPr>
          <w:rFonts w:ascii="Times New Roman" w:hAnsi="Times New Roman"/>
          <w:sz w:val="24"/>
          <w:szCs w:val="24"/>
        </w:rPr>
      </w:pPr>
      <w:r>
        <w:rPr>
          <w:rFonts w:ascii="Times New Roman" w:hAnsi="Times New Roman"/>
          <w:sz w:val="24"/>
          <w:szCs w:val="24"/>
        </w:rPr>
        <w:t>- самоконтроль (постоянно);</w:t>
      </w:r>
    </w:p>
    <w:p w:rsidR="00E17CBC" w:rsidRDefault="008323A8">
      <w:pPr>
        <w:widowControl w:val="0"/>
        <w:tabs>
          <w:tab w:val="left" w:pos="1201"/>
        </w:tabs>
        <w:autoSpaceDE w:val="0"/>
        <w:autoSpaceDN w:val="0"/>
        <w:spacing w:after="0" w:line="360" w:lineRule="auto"/>
        <w:jc w:val="both"/>
        <w:rPr>
          <w:rFonts w:ascii="Times New Roman" w:hAnsi="Times New Roman"/>
          <w:sz w:val="24"/>
          <w:szCs w:val="24"/>
        </w:rPr>
      </w:pPr>
      <w:r>
        <w:rPr>
          <w:rFonts w:ascii="Times New Roman" w:hAnsi="Times New Roman"/>
          <w:sz w:val="24"/>
          <w:szCs w:val="24"/>
        </w:rPr>
        <w:t>- самоанализ (при организации различных форм работы);</w:t>
      </w:r>
    </w:p>
    <w:p w:rsidR="00E17CBC" w:rsidRDefault="008323A8">
      <w:pPr>
        <w:widowControl w:val="0"/>
        <w:tabs>
          <w:tab w:val="left" w:pos="1201"/>
        </w:tabs>
        <w:autoSpaceDE w:val="0"/>
        <w:autoSpaceDN w:val="0"/>
        <w:spacing w:after="0" w:line="360" w:lineRule="auto"/>
        <w:jc w:val="both"/>
        <w:rPr>
          <w:rFonts w:ascii="Times New Roman" w:hAnsi="Times New Roman"/>
          <w:sz w:val="24"/>
          <w:szCs w:val="24"/>
        </w:rPr>
      </w:pPr>
      <w:r>
        <w:rPr>
          <w:rFonts w:ascii="Times New Roman" w:hAnsi="Times New Roman"/>
          <w:sz w:val="24"/>
          <w:szCs w:val="24"/>
        </w:rPr>
        <w:t>- итоговый (один раз в год).</w:t>
      </w:r>
    </w:p>
    <w:p w:rsidR="00E17CBC" w:rsidRDefault="008323A8">
      <w:pPr>
        <w:pStyle w:val="a9"/>
        <w:spacing w:line="360" w:lineRule="auto"/>
        <w:jc w:val="both"/>
        <w:rPr>
          <w:sz w:val="24"/>
          <w:szCs w:val="24"/>
        </w:rPr>
      </w:pPr>
      <w:r>
        <w:rPr>
          <w:sz w:val="24"/>
          <w:szCs w:val="24"/>
        </w:rPr>
        <w:t>Результаты контроля выносятся на обсуждение в ходе педагогических часов и педагогических советов.</w:t>
      </w:r>
    </w:p>
    <w:p w:rsidR="00E17CBC" w:rsidRDefault="008323A8">
      <w:pPr>
        <w:pStyle w:val="a9"/>
        <w:tabs>
          <w:tab w:val="left" w:pos="6495"/>
        </w:tabs>
        <w:spacing w:line="360" w:lineRule="auto"/>
        <w:jc w:val="both"/>
        <w:rPr>
          <w:sz w:val="24"/>
          <w:szCs w:val="24"/>
        </w:rPr>
      </w:pPr>
      <w:r>
        <w:rPr>
          <w:sz w:val="24"/>
          <w:szCs w:val="24"/>
        </w:rPr>
        <w:t>Контроль организован по направлениям:</w:t>
      </w:r>
    </w:p>
    <w:p w:rsidR="00E17CBC" w:rsidRDefault="008323A8">
      <w:pPr>
        <w:widowControl w:val="0"/>
        <w:tabs>
          <w:tab w:val="left" w:pos="1266"/>
        </w:tabs>
        <w:autoSpaceDE w:val="0"/>
        <w:autoSpaceDN w:val="0"/>
        <w:spacing w:after="0" w:line="360" w:lineRule="auto"/>
        <w:jc w:val="both"/>
        <w:rPr>
          <w:rFonts w:ascii="Times New Roman" w:hAnsi="Times New Roman"/>
          <w:sz w:val="24"/>
          <w:szCs w:val="24"/>
        </w:rPr>
      </w:pPr>
      <w:r>
        <w:rPr>
          <w:rFonts w:ascii="Times New Roman" w:hAnsi="Times New Roman"/>
          <w:sz w:val="24"/>
          <w:szCs w:val="24"/>
        </w:rPr>
        <w:t>Качество научно-методической работы;</w:t>
      </w:r>
    </w:p>
    <w:p w:rsidR="00E17CBC" w:rsidRDefault="008323A8">
      <w:pPr>
        <w:widowControl w:val="0"/>
        <w:tabs>
          <w:tab w:val="left" w:pos="1266"/>
        </w:tabs>
        <w:autoSpaceDE w:val="0"/>
        <w:autoSpaceDN w:val="0"/>
        <w:spacing w:after="0" w:line="360" w:lineRule="auto"/>
        <w:jc w:val="both"/>
        <w:rPr>
          <w:rFonts w:ascii="Times New Roman" w:hAnsi="Times New Roman"/>
          <w:sz w:val="24"/>
          <w:szCs w:val="24"/>
        </w:rPr>
      </w:pPr>
      <w:r>
        <w:rPr>
          <w:rFonts w:ascii="Times New Roman" w:hAnsi="Times New Roman"/>
          <w:sz w:val="24"/>
          <w:szCs w:val="24"/>
        </w:rPr>
        <w:lastRenderedPageBreak/>
        <w:t>Качество воспитательно-образовательного процесса;</w:t>
      </w:r>
    </w:p>
    <w:p w:rsidR="00E17CBC" w:rsidRDefault="008323A8">
      <w:pPr>
        <w:widowControl w:val="0"/>
        <w:tabs>
          <w:tab w:val="left" w:pos="1331"/>
        </w:tabs>
        <w:autoSpaceDE w:val="0"/>
        <w:autoSpaceDN w:val="0"/>
        <w:spacing w:after="0" w:line="360" w:lineRule="auto"/>
        <w:jc w:val="both"/>
        <w:rPr>
          <w:rFonts w:ascii="Times New Roman" w:hAnsi="Times New Roman"/>
          <w:sz w:val="24"/>
          <w:szCs w:val="24"/>
        </w:rPr>
      </w:pPr>
      <w:r>
        <w:rPr>
          <w:rFonts w:ascii="Times New Roman" w:hAnsi="Times New Roman"/>
          <w:sz w:val="24"/>
          <w:szCs w:val="24"/>
        </w:rPr>
        <w:t>Качество работы с родителями;</w:t>
      </w:r>
    </w:p>
    <w:p w:rsidR="00E17CBC" w:rsidRDefault="008323A8">
      <w:pPr>
        <w:widowControl w:val="0"/>
        <w:tabs>
          <w:tab w:val="left" w:pos="1331"/>
        </w:tabs>
        <w:autoSpaceDE w:val="0"/>
        <w:autoSpaceDN w:val="0"/>
        <w:spacing w:after="0" w:line="360" w:lineRule="auto"/>
        <w:jc w:val="both"/>
        <w:rPr>
          <w:rFonts w:ascii="Times New Roman" w:hAnsi="Times New Roman"/>
          <w:sz w:val="24"/>
          <w:szCs w:val="24"/>
        </w:rPr>
      </w:pPr>
      <w:r>
        <w:rPr>
          <w:rFonts w:ascii="Times New Roman" w:hAnsi="Times New Roman"/>
          <w:sz w:val="24"/>
          <w:szCs w:val="24"/>
        </w:rPr>
        <w:t>Качество работы с педагогическими кадрами;</w:t>
      </w:r>
    </w:p>
    <w:p w:rsidR="00E17CBC" w:rsidRDefault="008323A8">
      <w:pPr>
        <w:widowControl w:val="0"/>
        <w:tabs>
          <w:tab w:val="left" w:pos="1331"/>
        </w:tabs>
        <w:autoSpaceDE w:val="0"/>
        <w:autoSpaceDN w:val="0"/>
        <w:spacing w:after="0" w:line="360" w:lineRule="auto"/>
        <w:jc w:val="both"/>
        <w:rPr>
          <w:rFonts w:ascii="Times New Roman" w:hAnsi="Times New Roman"/>
          <w:sz w:val="24"/>
          <w:szCs w:val="24"/>
        </w:rPr>
      </w:pPr>
      <w:r>
        <w:rPr>
          <w:rFonts w:ascii="Times New Roman" w:hAnsi="Times New Roman"/>
          <w:sz w:val="24"/>
          <w:szCs w:val="24"/>
        </w:rPr>
        <w:t>Качество предметно-пространственной среды.</w:t>
      </w:r>
    </w:p>
    <w:p w:rsidR="00E17CBC" w:rsidRDefault="008323A8">
      <w:pPr>
        <w:spacing w:after="0" w:line="360" w:lineRule="auto"/>
        <w:jc w:val="both"/>
        <w:rPr>
          <w:rFonts w:ascii="Times New Roman" w:hAnsi="Times New Roman" w:cs="Times New Roman"/>
          <w:sz w:val="24"/>
          <w:szCs w:val="24"/>
        </w:rPr>
      </w:pPr>
      <w:r>
        <w:rPr>
          <w:rFonts w:ascii="Times New Roman" w:hAnsi="Times New Roman" w:cs="Times New Roman"/>
          <w:b/>
          <w:i/>
          <w:sz w:val="24"/>
          <w:szCs w:val="24"/>
          <w:u w:val="single"/>
        </w:rPr>
        <w:t>Вывод</w:t>
      </w:r>
      <w:r>
        <w:rPr>
          <w:rFonts w:ascii="Times New Roman" w:hAnsi="Times New Roman" w:cs="Times New Roman"/>
          <w:i/>
          <w:sz w:val="24"/>
          <w:szCs w:val="24"/>
          <w:u w:val="single"/>
        </w:rPr>
        <w:t xml:space="preserve">: </w:t>
      </w:r>
      <w:r>
        <w:rPr>
          <w:rFonts w:ascii="Times New Roman" w:hAnsi="Times New Roman" w:cs="Times New Roman"/>
          <w:sz w:val="24"/>
          <w:szCs w:val="24"/>
        </w:rPr>
        <w:t>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дошкольников и функционирования детского сада в целом. В учреждении созданы благоприятные условия для освоения воспитанниками образовательных программ. Повысилось качество работы с детьми в разных видах деятельности, значительно активизировалась работа по использованию электронных ресурсов, совершенствуется работа с кадрами, достаточное внимание уделяется непрерывному профессиональному росту педагогов.</w:t>
      </w:r>
    </w:p>
    <w:p w:rsidR="00E17CBC" w:rsidRDefault="008323A8">
      <w:pPr>
        <w:pStyle w:val="ab"/>
        <w:spacing w:line="360" w:lineRule="auto"/>
        <w:ind w:left="0" w:firstLine="346"/>
        <w:rPr>
          <w:b/>
        </w:rPr>
      </w:pPr>
      <w:r>
        <w:rPr>
          <w:b/>
        </w:rPr>
        <w:t>Результаты анализа показателей деятельности МДОУ</w:t>
      </w:r>
    </w:p>
    <w:tbl>
      <w:tblPr>
        <w:tblStyle w:val="-310"/>
        <w:tblpPr w:leftFromText="180" w:rightFromText="180" w:vertAnchor="text" w:horzAnchor="margin" w:tblpXSpec="center" w:tblpY="261"/>
        <w:tblW w:w="10201" w:type="dxa"/>
        <w:tblLayout w:type="fixed"/>
        <w:tblLook w:val="04A0"/>
      </w:tblPr>
      <w:tblGrid>
        <w:gridCol w:w="1452"/>
        <w:gridCol w:w="5813"/>
        <w:gridCol w:w="1843"/>
        <w:gridCol w:w="923"/>
        <w:gridCol w:w="170"/>
      </w:tblGrid>
      <w:tr w:rsidR="00E17CBC" w:rsidTr="00E17CBC">
        <w:trPr>
          <w:gridAfter w:val="1"/>
          <w:cnfStyle w:val="100000000000"/>
          <w:wAfter w:w="170" w:type="dxa"/>
          <w:trHeight w:val="553"/>
        </w:trPr>
        <w:tc>
          <w:tcPr>
            <w:cnfStyle w:val="001000000000"/>
            <w:tcW w:w="1452" w:type="dxa"/>
            <w:tcBorders>
              <w:right w:val="single" w:sz="8" w:space="0" w:color="9BBB59" w:themeColor="accent3"/>
            </w:tcBorders>
          </w:tcPr>
          <w:p w:rsidR="00E17CBC" w:rsidRDefault="008323A8">
            <w:pPr>
              <w:spacing w:after="0"/>
              <w:jc w:val="center"/>
              <w:rPr>
                <w:rFonts w:ascii="Times New Roman" w:hAnsi="Times New Roman" w:cs="Times New Roman"/>
                <w:b w:val="0"/>
                <w:bCs w:val="0"/>
                <w:sz w:val="24"/>
                <w:szCs w:val="24"/>
              </w:rPr>
            </w:pPr>
            <w:bookmarkStart w:id="1" w:name="RANGE!A1"/>
            <w:r>
              <w:rPr>
                <w:rFonts w:ascii="Times New Roman" w:hAnsi="Times New Roman" w:cs="Times New Roman"/>
                <w:sz w:val="24"/>
                <w:szCs w:val="24"/>
              </w:rPr>
              <w:t>№ п/п</w:t>
            </w:r>
            <w:bookmarkEnd w:id="1"/>
          </w:p>
        </w:tc>
        <w:tc>
          <w:tcPr>
            <w:tcW w:w="5813" w:type="dxa"/>
            <w:tcBorders>
              <w:right w:val="single" w:sz="8" w:space="0" w:color="9BBB59" w:themeColor="accent3"/>
            </w:tcBorders>
          </w:tcPr>
          <w:p w:rsidR="00E17CBC" w:rsidRDefault="008323A8">
            <w:pPr>
              <w:spacing w:after="0"/>
              <w:cnfStyle w:val="100000000000"/>
              <w:rPr>
                <w:rFonts w:ascii="Times New Roman" w:hAnsi="Times New Roman" w:cs="Times New Roman"/>
                <w:b w:val="0"/>
                <w:bCs w:val="0"/>
                <w:sz w:val="24"/>
                <w:szCs w:val="24"/>
              </w:rPr>
            </w:pPr>
            <w:r>
              <w:rPr>
                <w:rFonts w:ascii="Times New Roman" w:hAnsi="Times New Roman" w:cs="Times New Roman"/>
                <w:sz w:val="24"/>
                <w:szCs w:val="24"/>
              </w:rPr>
              <w:t xml:space="preserve">Показатели деятельности </w:t>
            </w:r>
          </w:p>
        </w:tc>
        <w:tc>
          <w:tcPr>
            <w:tcW w:w="1843" w:type="dxa"/>
            <w:tcBorders>
              <w:right w:val="single" w:sz="8" w:space="0" w:color="9BBB59" w:themeColor="accent3"/>
            </w:tcBorders>
          </w:tcPr>
          <w:p w:rsidR="00E17CBC" w:rsidRDefault="008323A8">
            <w:pPr>
              <w:spacing w:after="0"/>
              <w:jc w:val="center"/>
              <w:cnfStyle w:val="100000000000"/>
              <w:rPr>
                <w:rFonts w:ascii="Times New Roman" w:hAnsi="Times New Roman" w:cs="Times New Roman"/>
                <w:b w:val="0"/>
                <w:bCs w:val="0"/>
                <w:sz w:val="24"/>
                <w:szCs w:val="24"/>
              </w:rPr>
            </w:pPr>
            <w:r>
              <w:rPr>
                <w:rFonts w:ascii="Times New Roman" w:hAnsi="Times New Roman" w:cs="Times New Roman"/>
                <w:sz w:val="24"/>
                <w:szCs w:val="24"/>
              </w:rPr>
              <w:t xml:space="preserve">Единица </w:t>
            </w:r>
          </w:p>
          <w:p w:rsidR="00E17CBC" w:rsidRDefault="008323A8">
            <w:pPr>
              <w:spacing w:after="0"/>
              <w:jc w:val="center"/>
              <w:cnfStyle w:val="100000000000"/>
              <w:rPr>
                <w:rFonts w:ascii="Times New Roman" w:hAnsi="Times New Roman" w:cs="Times New Roman"/>
                <w:b w:val="0"/>
                <w:bCs w:val="0"/>
                <w:sz w:val="24"/>
                <w:szCs w:val="24"/>
              </w:rPr>
            </w:pPr>
            <w:r>
              <w:rPr>
                <w:rFonts w:ascii="Times New Roman" w:hAnsi="Times New Roman" w:cs="Times New Roman"/>
                <w:sz w:val="24"/>
                <w:szCs w:val="24"/>
              </w:rPr>
              <w:t xml:space="preserve">измерения </w:t>
            </w:r>
          </w:p>
        </w:tc>
        <w:tc>
          <w:tcPr>
            <w:tcW w:w="923" w:type="dxa"/>
          </w:tcPr>
          <w:p w:rsidR="00E17CBC" w:rsidRDefault="008323A8">
            <w:pPr>
              <w:spacing w:after="0"/>
              <w:jc w:val="center"/>
              <w:cnfStyle w:val="100000000000"/>
              <w:rPr>
                <w:rFonts w:ascii="Times New Roman" w:hAnsi="Times New Roman" w:cs="Times New Roman"/>
                <w:b w:val="0"/>
                <w:bCs w:val="0"/>
                <w:sz w:val="24"/>
                <w:szCs w:val="24"/>
              </w:rPr>
            </w:pPr>
            <w:r>
              <w:rPr>
                <w:rFonts w:ascii="Times New Roman" w:hAnsi="Times New Roman" w:cs="Times New Roman"/>
                <w:sz w:val="24"/>
                <w:szCs w:val="24"/>
              </w:rPr>
              <w:t>Количество</w:t>
            </w:r>
          </w:p>
        </w:tc>
      </w:tr>
      <w:tr w:rsidR="00E17CBC" w:rsidTr="00E17CBC">
        <w:trPr>
          <w:gridAfter w:val="1"/>
          <w:wAfter w:w="170" w:type="dxa"/>
          <w:trHeight w:val="251"/>
        </w:trPr>
        <w:tc>
          <w:tcPr>
            <w:cnfStyle w:val="001000000000"/>
            <w:tcW w:w="10031" w:type="dxa"/>
            <w:gridSpan w:val="4"/>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 xml:space="preserve">              1.Образовательная деятельность</w:t>
            </w:r>
          </w:p>
        </w:tc>
      </w:tr>
      <w:tr w:rsidR="00E17CBC" w:rsidTr="00E17CBC">
        <w:trPr>
          <w:gridAfter w:val="1"/>
          <w:wAfter w:w="170" w:type="dxa"/>
          <w:trHeight w:val="537"/>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1.1</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131</w:t>
            </w:r>
          </w:p>
        </w:tc>
      </w:tr>
      <w:tr w:rsidR="00E17CBC" w:rsidTr="00E17CBC">
        <w:trPr>
          <w:gridAfter w:val="1"/>
          <w:wAfter w:w="170" w:type="dxa"/>
          <w:trHeight w:val="300"/>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1.1.1</w:t>
            </w:r>
          </w:p>
        </w:tc>
        <w:tc>
          <w:tcPr>
            <w:tcW w:w="581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В режиме полного дня (8-12 часов)</w:t>
            </w:r>
          </w:p>
        </w:tc>
        <w:tc>
          <w:tcPr>
            <w:tcW w:w="184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131</w:t>
            </w:r>
          </w:p>
        </w:tc>
      </w:tr>
      <w:tr w:rsidR="00E17CBC" w:rsidTr="00E17CBC">
        <w:trPr>
          <w:gridAfter w:val="1"/>
          <w:wAfter w:w="170" w:type="dxa"/>
          <w:trHeight w:val="300"/>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1.1.2.</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В режиме кратковременного пребывания (3-5 часов)</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0</w:t>
            </w:r>
          </w:p>
        </w:tc>
      </w:tr>
      <w:tr w:rsidR="00E17CBC" w:rsidTr="00E17CBC">
        <w:trPr>
          <w:gridAfter w:val="1"/>
          <w:wAfter w:w="170" w:type="dxa"/>
          <w:trHeight w:val="300"/>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1.1.3.</w:t>
            </w:r>
          </w:p>
        </w:tc>
        <w:tc>
          <w:tcPr>
            <w:tcW w:w="581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В семейной дошкольной группе</w:t>
            </w:r>
          </w:p>
        </w:tc>
        <w:tc>
          <w:tcPr>
            <w:tcW w:w="184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0</w:t>
            </w:r>
          </w:p>
        </w:tc>
      </w:tr>
      <w:tr w:rsidR="00E17CBC" w:rsidTr="00E17CBC">
        <w:trPr>
          <w:gridAfter w:val="1"/>
          <w:wAfter w:w="170" w:type="dxa"/>
          <w:trHeight w:val="487"/>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1.1.4.</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E17CBC">
            <w:pPr>
              <w:spacing w:after="0" w:line="240" w:lineRule="auto"/>
              <w:jc w:val="center"/>
              <w:cnfStyle w:val="000000000000"/>
              <w:rPr>
                <w:rFonts w:ascii="Times New Roman" w:hAnsi="Times New Roman" w:cs="Times New Roman"/>
                <w:sz w:val="24"/>
                <w:szCs w:val="24"/>
              </w:rPr>
            </w:pPr>
          </w:p>
          <w:p w:rsidR="00E17CBC" w:rsidRDefault="008323A8">
            <w:pPr>
              <w:spacing w:after="0" w:line="240" w:lineRule="auto"/>
              <w:jc w:val="center"/>
              <w:cnfStyle w:val="000000000000"/>
              <w:rPr>
                <w:rFonts w:ascii="Times New Roman" w:hAnsi="Times New Roman" w:cs="Times New Roman"/>
                <w:sz w:val="24"/>
                <w:szCs w:val="24"/>
              </w:rPr>
            </w:pPr>
            <w:r>
              <w:rPr>
                <w:rFonts w:ascii="Times New Roman" w:hAnsi="Times New Roman" w:cs="Times New Roman"/>
                <w:sz w:val="24"/>
                <w:szCs w:val="24"/>
              </w:rPr>
              <w:t>0</w:t>
            </w:r>
          </w:p>
        </w:tc>
      </w:tr>
      <w:tr w:rsidR="00E17CBC" w:rsidTr="00E17CBC">
        <w:trPr>
          <w:gridAfter w:val="1"/>
          <w:wAfter w:w="170" w:type="dxa"/>
          <w:trHeight w:val="300"/>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1.2.</w:t>
            </w:r>
          </w:p>
        </w:tc>
        <w:tc>
          <w:tcPr>
            <w:tcW w:w="581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Общая численность воспитанников в возрасте до 3 лет</w:t>
            </w:r>
          </w:p>
        </w:tc>
        <w:tc>
          <w:tcPr>
            <w:tcW w:w="184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23</w:t>
            </w:r>
          </w:p>
        </w:tc>
      </w:tr>
      <w:tr w:rsidR="00E17CBC" w:rsidTr="00E17CBC">
        <w:trPr>
          <w:gridAfter w:val="1"/>
          <w:wAfter w:w="170" w:type="dxa"/>
          <w:trHeight w:val="243"/>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1.3.</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Общая численность воспитанников в возрасте от 3 до 8 лет</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99</w:t>
            </w:r>
          </w:p>
        </w:tc>
      </w:tr>
      <w:tr w:rsidR="00E17CBC" w:rsidTr="00E17CBC">
        <w:trPr>
          <w:gridAfter w:val="1"/>
          <w:wAfter w:w="170" w:type="dxa"/>
          <w:trHeight w:val="417"/>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1.4.</w:t>
            </w:r>
          </w:p>
        </w:tc>
        <w:tc>
          <w:tcPr>
            <w:tcW w:w="581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Численность / удельный вес численности воспитанников в общей численности воспитанников, получающих услуги присмотра и ухода:</w:t>
            </w:r>
          </w:p>
        </w:tc>
        <w:tc>
          <w:tcPr>
            <w:tcW w:w="184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131/100</w:t>
            </w:r>
          </w:p>
        </w:tc>
      </w:tr>
      <w:tr w:rsidR="00E17CBC" w:rsidTr="00E17CBC">
        <w:trPr>
          <w:gridAfter w:val="1"/>
          <w:wAfter w:w="170" w:type="dxa"/>
          <w:trHeight w:val="226"/>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1.4.1.</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В режиме полного дня (8-12 часов)</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131/100</w:t>
            </w:r>
          </w:p>
        </w:tc>
      </w:tr>
      <w:tr w:rsidR="00E17CBC" w:rsidTr="00E17CBC">
        <w:trPr>
          <w:gridAfter w:val="1"/>
          <w:wAfter w:w="170" w:type="dxa"/>
          <w:trHeight w:val="300"/>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1.4.2.</w:t>
            </w:r>
          </w:p>
        </w:tc>
        <w:tc>
          <w:tcPr>
            <w:tcW w:w="581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В режиме продленного дня (12-14 часов)</w:t>
            </w:r>
          </w:p>
        </w:tc>
        <w:tc>
          <w:tcPr>
            <w:tcW w:w="184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0</w:t>
            </w:r>
          </w:p>
        </w:tc>
      </w:tr>
      <w:tr w:rsidR="00E17CBC" w:rsidTr="00E17CBC">
        <w:trPr>
          <w:gridAfter w:val="1"/>
          <w:wAfter w:w="170" w:type="dxa"/>
          <w:trHeight w:val="300"/>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1.4.3.</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В режиме круглосуточного пребывания</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0</w:t>
            </w:r>
          </w:p>
        </w:tc>
      </w:tr>
      <w:tr w:rsidR="00E17CBC" w:rsidTr="00E17CBC">
        <w:trPr>
          <w:gridAfter w:val="1"/>
          <w:wAfter w:w="170" w:type="dxa"/>
          <w:trHeight w:val="634"/>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1.5.</w:t>
            </w:r>
          </w:p>
        </w:tc>
        <w:tc>
          <w:tcPr>
            <w:tcW w:w="581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 xml:space="preserve">Численность / удельный вес численности воспитанников с ограниченными возможностями здоровья в общей численности воспитанников, </w:t>
            </w:r>
            <w:r>
              <w:rPr>
                <w:rFonts w:ascii="Times New Roman" w:hAnsi="Times New Roman" w:cs="Times New Roman"/>
                <w:sz w:val="24"/>
                <w:szCs w:val="24"/>
              </w:rPr>
              <w:lastRenderedPageBreak/>
              <w:t>получающих услуги:</w:t>
            </w:r>
          </w:p>
        </w:tc>
        <w:tc>
          <w:tcPr>
            <w:tcW w:w="184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человек/%</w:t>
            </w:r>
          </w:p>
        </w:tc>
        <w:tc>
          <w:tcPr>
            <w:tcW w:w="92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0</w:t>
            </w:r>
          </w:p>
        </w:tc>
      </w:tr>
      <w:tr w:rsidR="00E17CBC" w:rsidTr="00E17CBC">
        <w:trPr>
          <w:gridAfter w:val="1"/>
          <w:wAfter w:w="170" w:type="dxa"/>
          <w:trHeight w:val="233"/>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lastRenderedPageBreak/>
              <w:t>1.5.1.</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По коррекции недостатков в физическом и (или) психическом развитии</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jc w:val="center"/>
              <w:cnfStyle w:val="000000000000"/>
              <w:rPr>
                <w:rFonts w:ascii="Times New Roman" w:hAnsi="Times New Roman" w:cs="Times New Roman"/>
                <w:sz w:val="24"/>
                <w:szCs w:val="24"/>
              </w:rPr>
            </w:pPr>
            <w:r>
              <w:rPr>
                <w:rFonts w:ascii="Times New Roman" w:hAnsi="Times New Roman" w:cs="Times New Roman"/>
                <w:sz w:val="24"/>
                <w:szCs w:val="24"/>
              </w:rPr>
              <w:t>0</w:t>
            </w:r>
          </w:p>
          <w:p w:rsidR="00E17CBC" w:rsidRDefault="00E17CBC">
            <w:pPr>
              <w:spacing w:after="0"/>
              <w:jc w:val="center"/>
              <w:cnfStyle w:val="000000000000"/>
              <w:rPr>
                <w:rFonts w:ascii="Times New Roman" w:hAnsi="Times New Roman" w:cs="Times New Roman"/>
                <w:sz w:val="24"/>
                <w:szCs w:val="24"/>
              </w:rPr>
            </w:pPr>
          </w:p>
        </w:tc>
      </w:tr>
      <w:tr w:rsidR="00E17CBC" w:rsidTr="00E17CBC">
        <w:trPr>
          <w:gridAfter w:val="1"/>
          <w:wAfter w:w="170" w:type="dxa"/>
          <w:trHeight w:val="136"/>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1.5.2.</w:t>
            </w:r>
          </w:p>
        </w:tc>
        <w:tc>
          <w:tcPr>
            <w:tcW w:w="581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По освоению образовательной программы дошкольного образования</w:t>
            </w:r>
          </w:p>
        </w:tc>
        <w:tc>
          <w:tcPr>
            <w:tcW w:w="184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sz w:val="24"/>
                <w:szCs w:val="24"/>
              </w:rPr>
            </w:pPr>
            <w:r>
              <w:rPr>
                <w:rFonts w:ascii="Times New Roman" w:hAnsi="Times New Roman" w:cs="Times New Roman"/>
                <w:sz w:val="24"/>
                <w:szCs w:val="24"/>
              </w:rPr>
              <w:t>131/100</w:t>
            </w:r>
          </w:p>
          <w:p w:rsidR="00E17CBC" w:rsidRDefault="00E17CBC">
            <w:pPr>
              <w:spacing w:after="0"/>
              <w:jc w:val="center"/>
              <w:cnfStyle w:val="000000000000"/>
              <w:rPr>
                <w:rFonts w:ascii="Times New Roman" w:hAnsi="Times New Roman" w:cs="Times New Roman"/>
                <w:sz w:val="24"/>
                <w:szCs w:val="24"/>
              </w:rPr>
            </w:pPr>
          </w:p>
        </w:tc>
      </w:tr>
      <w:tr w:rsidR="00E17CBC" w:rsidTr="00E17CBC">
        <w:trPr>
          <w:gridAfter w:val="1"/>
          <w:wAfter w:w="170" w:type="dxa"/>
          <w:trHeight w:val="300"/>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1.5.3.</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По присмотру и уходу</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131/100</w:t>
            </w:r>
          </w:p>
        </w:tc>
      </w:tr>
      <w:tr w:rsidR="00E17CBC" w:rsidTr="00E17CBC">
        <w:trPr>
          <w:gridAfter w:val="1"/>
          <w:wAfter w:w="170" w:type="dxa"/>
          <w:trHeight w:val="429"/>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1.6.</w:t>
            </w:r>
          </w:p>
        </w:tc>
        <w:tc>
          <w:tcPr>
            <w:tcW w:w="581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84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sz w:val="24"/>
                <w:szCs w:val="24"/>
              </w:rPr>
            </w:pPr>
            <w:r>
              <w:rPr>
                <w:rFonts w:ascii="Times New Roman" w:hAnsi="Times New Roman" w:cs="Times New Roman"/>
                <w:sz w:val="24"/>
                <w:szCs w:val="24"/>
              </w:rPr>
              <w:t>день</w:t>
            </w:r>
          </w:p>
        </w:tc>
        <w:tc>
          <w:tcPr>
            <w:tcW w:w="92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30</w:t>
            </w:r>
          </w:p>
        </w:tc>
      </w:tr>
      <w:tr w:rsidR="00E17CBC" w:rsidTr="00E17CBC">
        <w:trPr>
          <w:gridAfter w:val="1"/>
          <w:wAfter w:w="170" w:type="dxa"/>
          <w:trHeight w:val="237"/>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1.7.</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Общая численность педагогических работников, в том числе:</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15</w:t>
            </w:r>
          </w:p>
        </w:tc>
      </w:tr>
      <w:tr w:rsidR="00E17CBC" w:rsidTr="00E17CBC">
        <w:trPr>
          <w:gridAfter w:val="1"/>
          <w:wAfter w:w="170" w:type="dxa"/>
          <w:trHeight w:val="411"/>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1.7.1.</w:t>
            </w:r>
          </w:p>
        </w:tc>
        <w:tc>
          <w:tcPr>
            <w:tcW w:w="581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Численность / удельный вес численности педагогических работников, имеющих высшее образование</w:t>
            </w:r>
          </w:p>
        </w:tc>
        <w:tc>
          <w:tcPr>
            <w:tcW w:w="184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sz w:val="24"/>
                <w:szCs w:val="24"/>
              </w:rPr>
            </w:pPr>
            <w:r>
              <w:rPr>
                <w:rFonts w:ascii="Times New Roman" w:hAnsi="Times New Roman" w:cs="Times New Roman"/>
                <w:sz w:val="24"/>
                <w:szCs w:val="24"/>
              </w:rPr>
              <w:t>7/14</w:t>
            </w:r>
          </w:p>
          <w:p w:rsidR="00E17CBC" w:rsidRDefault="00E17CBC">
            <w:pPr>
              <w:spacing w:after="0"/>
              <w:jc w:val="center"/>
              <w:cnfStyle w:val="000000000000"/>
              <w:rPr>
                <w:rFonts w:ascii="Times New Roman" w:hAnsi="Times New Roman" w:cs="Times New Roman"/>
                <w:sz w:val="24"/>
                <w:szCs w:val="24"/>
              </w:rPr>
            </w:pPr>
          </w:p>
        </w:tc>
      </w:tr>
      <w:tr w:rsidR="00E17CBC" w:rsidTr="00E17CBC">
        <w:trPr>
          <w:gridAfter w:val="1"/>
          <w:wAfter w:w="170" w:type="dxa"/>
          <w:trHeight w:val="517"/>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1.7.2.</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Численность / удельный вес численности педагогических работников, имеющих высшее образование педагогической направленности (профиля)</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jc w:val="center"/>
              <w:cnfStyle w:val="000000000000"/>
              <w:rPr>
                <w:rFonts w:ascii="Times New Roman" w:hAnsi="Times New Roman" w:cs="Times New Roman"/>
                <w:sz w:val="24"/>
                <w:szCs w:val="24"/>
              </w:rPr>
            </w:pPr>
            <w:r>
              <w:rPr>
                <w:rFonts w:ascii="Times New Roman" w:hAnsi="Times New Roman" w:cs="Times New Roman"/>
                <w:sz w:val="24"/>
                <w:szCs w:val="24"/>
              </w:rPr>
              <w:t>6/33</w:t>
            </w:r>
          </w:p>
          <w:p w:rsidR="00E17CBC" w:rsidRDefault="00E17CBC">
            <w:pPr>
              <w:spacing w:after="0"/>
              <w:jc w:val="center"/>
              <w:cnfStyle w:val="000000000000"/>
              <w:rPr>
                <w:rFonts w:ascii="Times New Roman" w:hAnsi="Times New Roman" w:cs="Times New Roman"/>
                <w:sz w:val="24"/>
                <w:szCs w:val="24"/>
              </w:rPr>
            </w:pPr>
          </w:p>
        </w:tc>
      </w:tr>
      <w:tr w:rsidR="00E17CBC" w:rsidTr="00E17CBC">
        <w:trPr>
          <w:gridAfter w:val="1"/>
          <w:wAfter w:w="170" w:type="dxa"/>
          <w:trHeight w:val="411"/>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1.7.3.</w:t>
            </w:r>
          </w:p>
        </w:tc>
        <w:tc>
          <w:tcPr>
            <w:tcW w:w="581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Численность / удельный вес численности педагогических работников, имеющих среднее профессиональное образование</w:t>
            </w:r>
          </w:p>
        </w:tc>
        <w:tc>
          <w:tcPr>
            <w:tcW w:w="184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sz w:val="24"/>
                <w:szCs w:val="24"/>
              </w:rPr>
            </w:pPr>
            <w:r>
              <w:rPr>
                <w:rFonts w:ascii="Times New Roman" w:hAnsi="Times New Roman" w:cs="Times New Roman"/>
                <w:sz w:val="24"/>
                <w:szCs w:val="24"/>
              </w:rPr>
              <w:t>7/67</w:t>
            </w:r>
          </w:p>
          <w:p w:rsidR="00E17CBC" w:rsidRDefault="00E17CBC">
            <w:pPr>
              <w:spacing w:after="0"/>
              <w:jc w:val="center"/>
              <w:cnfStyle w:val="000000000000"/>
              <w:rPr>
                <w:rFonts w:ascii="Times New Roman" w:hAnsi="Times New Roman" w:cs="Times New Roman"/>
                <w:sz w:val="24"/>
                <w:szCs w:val="24"/>
              </w:rPr>
            </w:pPr>
          </w:p>
        </w:tc>
      </w:tr>
      <w:tr w:rsidR="00E17CBC" w:rsidTr="00E17CBC">
        <w:trPr>
          <w:gridAfter w:val="1"/>
          <w:wAfter w:w="170" w:type="dxa"/>
          <w:trHeight w:val="278"/>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1.7.4.</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Численность / 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E17CBC">
            <w:pPr>
              <w:spacing w:after="0" w:line="240" w:lineRule="auto"/>
              <w:jc w:val="center"/>
              <w:cnfStyle w:val="000000000000"/>
              <w:rPr>
                <w:rFonts w:ascii="Times New Roman" w:hAnsi="Times New Roman" w:cs="Times New Roman"/>
                <w:sz w:val="24"/>
                <w:szCs w:val="24"/>
              </w:rPr>
            </w:pPr>
          </w:p>
          <w:p w:rsidR="00E17CBC" w:rsidRDefault="008323A8">
            <w:pPr>
              <w:spacing w:after="0" w:line="240" w:lineRule="auto"/>
              <w:jc w:val="center"/>
              <w:cnfStyle w:val="000000000000"/>
              <w:rPr>
                <w:rFonts w:ascii="Times New Roman" w:hAnsi="Times New Roman" w:cs="Times New Roman"/>
                <w:sz w:val="24"/>
                <w:szCs w:val="24"/>
              </w:rPr>
            </w:pPr>
            <w:r>
              <w:rPr>
                <w:rFonts w:ascii="Times New Roman" w:hAnsi="Times New Roman" w:cs="Times New Roman"/>
                <w:sz w:val="24"/>
                <w:szCs w:val="24"/>
              </w:rPr>
              <w:t>4/67</w:t>
            </w:r>
          </w:p>
        </w:tc>
      </w:tr>
      <w:tr w:rsidR="00E17CBC" w:rsidTr="00E17CBC">
        <w:trPr>
          <w:gridAfter w:val="1"/>
          <w:wAfter w:w="170" w:type="dxa"/>
          <w:trHeight w:val="655"/>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1.8.</w:t>
            </w:r>
          </w:p>
        </w:tc>
        <w:tc>
          <w:tcPr>
            <w:tcW w:w="581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4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E17CBC">
            <w:pPr>
              <w:spacing w:after="0" w:line="240" w:lineRule="auto"/>
              <w:jc w:val="center"/>
              <w:cnfStyle w:val="000000000000"/>
              <w:rPr>
                <w:rFonts w:ascii="Times New Roman" w:hAnsi="Times New Roman" w:cs="Times New Roman"/>
                <w:sz w:val="24"/>
                <w:szCs w:val="24"/>
              </w:rPr>
            </w:pPr>
          </w:p>
          <w:p w:rsidR="00E17CBC" w:rsidRDefault="008323A8">
            <w:pPr>
              <w:spacing w:after="0" w:line="240" w:lineRule="auto"/>
              <w:jc w:val="center"/>
              <w:cnfStyle w:val="000000000000"/>
              <w:rPr>
                <w:rFonts w:ascii="Times New Roman" w:hAnsi="Times New Roman" w:cs="Times New Roman"/>
                <w:sz w:val="24"/>
                <w:szCs w:val="24"/>
              </w:rPr>
            </w:pPr>
            <w:r>
              <w:rPr>
                <w:rFonts w:ascii="Times New Roman" w:hAnsi="Times New Roman" w:cs="Times New Roman"/>
                <w:sz w:val="24"/>
                <w:szCs w:val="24"/>
              </w:rPr>
              <w:t>14/93</w:t>
            </w:r>
          </w:p>
          <w:p w:rsidR="00E17CBC" w:rsidRDefault="00E17CBC">
            <w:pPr>
              <w:spacing w:after="0"/>
              <w:jc w:val="center"/>
              <w:cnfStyle w:val="000000000000"/>
              <w:rPr>
                <w:rFonts w:ascii="Times New Roman" w:hAnsi="Times New Roman" w:cs="Times New Roman"/>
                <w:sz w:val="24"/>
                <w:szCs w:val="24"/>
              </w:rPr>
            </w:pPr>
          </w:p>
        </w:tc>
      </w:tr>
      <w:tr w:rsidR="00E17CBC" w:rsidTr="00E17CBC">
        <w:trPr>
          <w:gridAfter w:val="1"/>
          <w:wAfter w:w="170" w:type="dxa"/>
          <w:trHeight w:val="300"/>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1.8.1.</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Высшая</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0</w:t>
            </w:r>
          </w:p>
        </w:tc>
      </w:tr>
      <w:tr w:rsidR="00E17CBC" w:rsidTr="00E17CBC">
        <w:trPr>
          <w:gridAfter w:val="1"/>
          <w:wAfter w:w="170" w:type="dxa"/>
          <w:trHeight w:val="300"/>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1.8.2.</w:t>
            </w:r>
          </w:p>
        </w:tc>
        <w:tc>
          <w:tcPr>
            <w:tcW w:w="581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Первая</w:t>
            </w:r>
          </w:p>
        </w:tc>
        <w:tc>
          <w:tcPr>
            <w:tcW w:w="184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8 /93</w:t>
            </w:r>
          </w:p>
        </w:tc>
      </w:tr>
      <w:tr w:rsidR="00E17CBC" w:rsidTr="00E17CBC">
        <w:trPr>
          <w:gridAfter w:val="1"/>
          <w:wAfter w:w="170" w:type="dxa"/>
          <w:trHeight w:val="617"/>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1.9.</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Численность /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E17CBC">
            <w:pPr>
              <w:spacing w:after="0" w:line="240" w:lineRule="auto"/>
              <w:jc w:val="center"/>
              <w:cnfStyle w:val="000000000000"/>
              <w:rPr>
                <w:rFonts w:ascii="Times New Roman" w:hAnsi="Times New Roman" w:cs="Times New Roman"/>
                <w:color w:val="000000"/>
                <w:sz w:val="24"/>
                <w:szCs w:val="24"/>
              </w:rPr>
            </w:pP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E17CBC">
            <w:pPr>
              <w:spacing w:after="0" w:line="240" w:lineRule="auto"/>
              <w:jc w:val="center"/>
              <w:cnfStyle w:val="000000000000"/>
              <w:rPr>
                <w:rFonts w:ascii="Times New Roman" w:hAnsi="Times New Roman" w:cs="Times New Roman"/>
                <w:sz w:val="24"/>
                <w:szCs w:val="24"/>
              </w:rPr>
            </w:pPr>
          </w:p>
          <w:p w:rsidR="00E17CBC" w:rsidRDefault="00E17CBC">
            <w:pPr>
              <w:spacing w:after="0" w:line="240" w:lineRule="auto"/>
              <w:jc w:val="center"/>
              <w:cnfStyle w:val="000000000000"/>
              <w:rPr>
                <w:rFonts w:ascii="Times New Roman" w:hAnsi="Times New Roman" w:cs="Times New Roman"/>
                <w:sz w:val="24"/>
                <w:szCs w:val="24"/>
              </w:rPr>
            </w:pPr>
          </w:p>
          <w:p w:rsidR="00E17CBC" w:rsidRDefault="00E17CBC">
            <w:pPr>
              <w:spacing w:after="0"/>
              <w:jc w:val="center"/>
              <w:cnfStyle w:val="000000000000"/>
              <w:rPr>
                <w:rFonts w:ascii="Times New Roman" w:hAnsi="Times New Roman" w:cs="Times New Roman"/>
                <w:sz w:val="24"/>
                <w:szCs w:val="24"/>
              </w:rPr>
            </w:pPr>
          </w:p>
        </w:tc>
      </w:tr>
      <w:tr w:rsidR="00E17CBC" w:rsidTr="00E17CBC">
        <w:trPr>
          <w:gridAfter w:val="1"/>
          <w:wAfter w:w="170" w:type="dxa"/>
          <w:trHeight w:val="201"/>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1.9.1.</w:t>
            </w:r>
          </w:p>
        </w:tc>
        <w:tc>
          <w:tcPr>
            <w:tcW w:w="581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До 5 лет</w:t>
            </w:r>
          </w:p>
        </w:tc>
        <w:tc>
          <w:tcPr>
            <w:tcW w:w="184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4</w:t>
            </w:r>
          </w:p>
        </w:tc>
      </w:tr>
      <w:tr w:rsidR="00E17CBC" w:rsidTr="00E17CBC">
        <w:trPr>
          <w:gridAfter w:val="1"/>
          <w:wAfter w:w="170" w:type="dxa"/>
          <w:trHeight w:val="234"/>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1.9.2.</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Свыше 30 лет</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6/40</w:t>
            </w:r>
          </w:p>
        </w:tc>
      </w:tr>
      <w:tr w:rsidR="00E17CBC" w:rsidTr="00E17CBC">
        <w:trPr>
          <w:gridAfter w:val="1"/>
          <w:wAfter w:w="170" w:type="dxa"/>
          <w:trHeight w:val="421"/>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1.10.</w:t>
            </w:r>
          </w:p>
        </w:tc>
        <w:tc>
          <w:tcPr>
            <w:tcW w:w="581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Численность / удельный вес численности педагогических работников в общей численности педагогических работников в возрасте до 30 лет</w:t>
            </w:r>
          </w:p>
        </w:tc>
        <w:tc>
          <w:tcPr>
            <w:tcW w:w="184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0</w:t>
            </w:r>
          </w:p>
        </w:tc>
      </w:tr>
      <w:tr w:rsidR="00E17CBC" w:rsidTr="00E17CBC">
        <w:trPr>
          <w:gridAfter w:val="1"/>
          <w:wAfter w:w="170" w:type="dxa"/>
          <w:trHeight w:val="513"/>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lastRenderedPageBreak/>
              <w:t>1.11.</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Численность / удельный вес численности педагогических работников в общей численности педагогических работников в возрасте от 55 лет</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4/26</w:t>
            </w:r>
          </w:p>
        </w:tc>
      </w:tr>
      <w:tr w:rsidR="00E17CBC" w:rsidTr="00E17CBC">
        <w:trPr>
          <w:gridAfter w:val="1"/>
          <w:wAfter w:w="170" w:type="dxa"/>
          <w:trHeight w:val="1399"/>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1.12.</w:t>
            </w:r>
          </w:p>
        </w:tc>
        <w:tc>
          <w:tcPr>
            <w:tcW w:w="581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Численность / удельный вес численности педагогических и административно-хозяйственных работников, прошедших за последние 5 лет повышение квалификации /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84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92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14/93</w:t>
            </w:r>
          </w:p>
        </w:tc>
      </w:tr>
      <w:tr w:rsidR="00E17CBC" w:rsidTr="00E17CBC">
        <w:trPr>
          <w:gridAfter w:val="1"/>
          <w:wAfter w:w="170" w:type="dxa"/>
          <w:trHeight w:val="1008"/>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1.13.</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Численность /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jc w:val="center"/>
              <w:cnfStyle w:val="000000000000"/>
              <w:rPr>
                <w:rFonts w:ascii="Times New Roman" w:hAnsi="Times New Roman" w:cs="Times New Roman"/>
                <w:color w:val="000000"/>
                <w:sz w:val="24"/>
                <w:szCs w:val="24"/>
                <w:lang w:val="en-US"/>
              </w:rPr>
            </w:pPr>
            <w:r>
              <w:rPr>
                <w:rFonts w:ascii="Times New Roman" w:hAnsi="Times New Roman" w:cs="Times New Roman"/>
                <w:color w:val="000000"/>
                <w:sz w:val="24"/>
                <w:szCs w:val="24"/>
              </w:rPr>
              <w:t>человек/</w:t>
            </w:r>
            <w:r>
              <w:rPr>
                <w:rFonts w:ascii="Times New Roman" w:hAnsi="Times New Roman" w:cs="Times New Roman"/>
                <w:color w:val="000000"/>
                <w:sz w:val="24"/>
                <w:szCs w:val="24"/>
                <w:lang w:val="en-US"/>
              </w:rPr>
              <w:t>%</w:t>
            </w: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E17CBC">
            <w:pPr>
              <w:spacing w:after="0" w:line="240" w:lineRule="auto"/>
              <w:jc w:val="center"/>
              <w:cnfStyle w:val="000000000000"/>
              <w:rPr>
                <w:rFonts w:ascii="Times New Roman" w:hAnsi="Times New Roman" w:cs="Times New Roman"/>
                <w:sz w:val="24"/>
                <w:szCs w:val="24"/>
              </w:rPr>
            </w:pPr>
          </w:p>
          <w:p w:rsidR="00E17CBC" w:rsidRDefault="00E17CBC">
            <w:pPr>
              <w:spacing w:after="0" w:line="240" w:lineRule="auto"/>
              <w:jc w:val="center"/>
              <w:cnfStyle w:val="000000000000"/>
              <w:rPr>
                <w:rFonts w:ascii="Times New Roman" w:hAnsi="Times New Roman" w:cs="Times New Roman"/>
                <w:sz w:val="24"/>
                <w:szCs w:val="24"/>
              </w:rPr>
            </w:pPr>
          </w:p>
          <w:p w:rsidR="00E17CBC" w:rsidRDefault="008323A8">
            <w:pPr>
              <w:spacing w:after="0" w:line="240" w:lineRule="auto"/>
              <w:jc w:val="center"/>
              <w:cnfStyle w:val="000000000000"/>
              <w:rPr>
                <w:rFonts w:ascii="Times New Roman" w:hAnsi="Times New Roman" w:cs="Times New Roman"/>
                <w:sz w:val="24"/>
                <w:szCs w:val="24"/>
              </w:rPr>
            </w:pPr>
            <w:r>
              <w:rPr>
                <w:rFonts w:ascii="Times New Roman" w:hAnsi="Times New Roman" w:cs="Times New Roman"/>
                <w:sz w:val="24"/>
                <w:szCs w:val="24"/>
              </w:rPr>
              <w:t>14/93</w:t>
            </w:r>
          </w:p>
          <w:p w:rsidR="00E17CBC" w:rsidRDefault="00E17CBC">
            <w:pPr>
              <w:spacing w:after="0"/>
              <w:jc w:val="center"/>
              <w:cnfStyle w:val="000000000000"/>
              <w:rPr>
                <w:rFonts w:ascii="Times New Roman" w:hAnsi="Times New Roman" w:cs="Times New Roman"/>
                <w:sz w:val="24"/>
                <w:szCs w:val="24"/>
              </w:rPr>
            </w:pPr>
          </w:p>
        </w:tc>
      </w:tr>
      <w:tr w:rsidR="00E17CBC" w:rsidTr="00E17CBC">
        <w:trPr>
          <w:gridAfter w:val="1"/>
          <w:wAfter w:w="170" w:type="dxa"/>
          <w:trHeight w:val="540"/>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1.14.</w:t>
            </w:r>
          </w:p>
        </w:tc>
        <w:tc>
          <w:tcPr>
            <w:tcW w:w="581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84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E17CBC">
            <w:pPr>
              <w:spacing w:after="0"/>
              <w:jc w:val="center"/>
              <w:cnfStyle w:val="000000000000"/>
              <w:rPr>
                <w:rFonts w:ascii="Times New Roman" w:hAnsi="Times New Roman" w:cs="Times New Roman"/>
                <w:color w:val="000000"/>
                <w:sz w:val="24"/>
                <w:szCs w:val="24"/>
              </w:rPr>
            </w:pPr>
          </w:p>
        </w:tc>
        <w:tc>
          <w:tcPr>
            <w:tcW w:w="92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sz w:val="24"/>
                <w:szCs w:val="24"/>
              </w:rPr>
            </w:pPr>
            <w:r>
              <w:rPr>
                <w:rFonts w:ascii="Times New Roman" w:hAnsi="Times New Roman" w:cs="Times New Roman"/>
                <w:sz w:val="24"/>
                <w:szCs w:val="24"/>
              </w:rPr>
              <w:t>1/10</w:t>
            </w:r>
          </w:p>
          <w:p w:rsidR="00E17CBC" w:rsidRDefault="00E17CBC">
            <w:pPr>
              <w:spacing w:after="0"/>
              <w:jc w:val="center"/>
              <w:cnfStyle w:val="000000000000"/>
              <w:rPr>
                <w:rFonts w:ascii="Times New Roman" w:hAnsi="Times New Roman" w:cs="Times New Roman"/>
                <w:sz w:val="24"/>
                <w:szCs w:val="24"/>
              </w:rPr>
            </w:pPr>
          </w:p>
        </w:tc>
      </w:tr>
      <w:tr w:rsidR="00E17CBC" w:rsidTr="00E17CBC">
        <w:trPr>
          <w:gridAfter w:val="1"/>
          <w:wAfter w:w="170" w:type="dxa"/>
          <w:trHeight w:val="423"/>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1.15.</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Наличие в образовательной организации следующих педагогических работников:</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E17CBC">
            <w:pPr>
              <w:spacing w:after="0"/>
              <w:cnfStyle w:val="000000000000"/>
              <w:rPr>
                <w:rFonts w:ascii="Times New Roman" w:hAnsi="Times New Roman" w:cs="Times New Roman"/>
                <w:color w:val="000000"/>
                <w:sz w:val="24"/>
                <w:szCs w:val="24"/>
              </w:rPr>
            </w:pP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E17CBC">
            <w:pPr>
              <w:spacing w:after="0" w:line="240" w:lineRule="auto"/>
              <w:jc w:val="center"/>
              <w:cnfStyle w:val="000000000000"/>
              <w:rPr>
                <w:rFonts w:ascii="Times New Roman" w:hAnsi="Times New Roman" w:cs="Times New Roman"/>
                <w:sz w:val="24"/>
                <w:szCs w:val="24"/>
              </w:rPr>
            </w:pPr>
          </w:p>
          <w:p w:rsidR="00E17CBC" w:rsidRDefault="00E17CBC">
            <w:pPr>
              <w:spacing w:after="0"/>
              <w:jc w:val="center"/>
              <w:cnfStyle w:val="000000000000"/>
              <w:rPr>
                <w:rFonts w:ascii="Times New Roman" w:hAnsi="Times New Roman" w:cs="Times New Roman"/>
                <w:sz w:val="24"/>
                <w:szCs w:val="24"/>
              </w:rPr>
            </w:pPr>
          </w:p>
        </w:tc>
      </w:tr>
      <w:tr w:rsidR="00E17CBC" w:rsidTr="00E17CBC">
        <w:trPr>
          <w:gridAfter w:val="1"/>
          <w:wAfter w:w="170" w:type="dxa"/>
          <w:trHeight w:val="300"/>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1.15.1</w:t>
            </w:r>
          </w:p>
        </w:tc>
        <w:tc>
          <w:tcPr>
            <w:tcW w:w="581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Музыкального руководителя</w:t>
            </w:r>
          </w:p>
        </w:tc>
        <w:tc>
          <w:tcPr>
            <w:tcW w:w="184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да/нет</w:t>
            </w:r>
          </w:p>
        </w:tc>
        <w:tc>
          <w:tcPr>
            <w:tcW w:w="92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да</w:t>
            </w:r>
          </w:p>
        </w:tc>
      </w:tr>
      <w:tr w:rsidR="00E17CBC" w:rsidTr="00E17CBC">
        <w:trPr>
          <w:gridAfter w:val="1"/>
          <w:wAfter w:w="170" w:type="dxa"/>
          <w:trHeight w:val="300"/>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1.15.2</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Инструктора по физической культуре</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да/нет</w:t>
            </w: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да</w:t>
            </w:r>
          </w:p>
        </w:tc>
      </w:tr>
      <w:tr w:rsidR="00E17CBC" w:rsidTr="00E17CBC">
        <w:trPr>
          <w:gridAfter w:val="1"/>
          <w:wAfter w:w="170" w:type="dxa"/>
          <w:trHeight w:val="300"/>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1.15.3</w:t>
            </w:r>
          </w:p>
        </w:tc>
        <w:tc>
          <w:tcPr>
            <w:tcW w:w="581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Учителя-логопеда</w:t>
            </w:r>
          </w:p>
        </w:tc>
        <w:tc>
          <w:tcPr>
            <w:tcW w:w="184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да/нет</w:t>
            </w:r>
          </w:p>
        </w:tc>
        <w:tc>
          <w:tcPr>
            <w:tcW w:w="92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да</w:t>
            </w:r>
          </w:p>
        </w:tc>
      </w:tr>
      <w:tr w:rsidR="00E17CBC" w:rsidTr="00E17CBC">
        <w:trPr>
          <w:gridAfter w:val="1"/>
          <w:wAfter w:w="170" w:type="dxa"/>
          <w:trHeight w:val="300"/>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1.15.4</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Логопеда</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да/нет</w:t>
            </w: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нет</w:t>
            </w:r>
          </w:p>
        </w:tc>
      </w:tr>
      <w:tr w:rsidR="00E17CBC" w:rsidTr="00E17CBC">
        <w:trPr>
          <w:gridAfter w:val="1"/>
          <w:wAfter w:w="170" w:type="dxa"/>
          <w:trHeight w:val="300"/>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1.15.5</w:t>
            </w:r>
          </w:p>
        </w:tc>
        <w:tc>
          <w:tcPr>
            <w:tcW w:w="581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Учителя- дефектолога</w:t>
            </w:r>
          </w:p>
        </w:tc>
        <w:tc>
          <w:tcPr>
            <w:tcW w:w="184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E17CBC">
            <w:pPr>
              <w:spacing w:after="0"/>
              <w:cnfStyle w:val="000000000000"/>
              <w:rPr>
                <w:rFonts w:ascii="Times New Roman" w:hAnsi="Times New Roman" w:cs="Times New Roman"/>
                <w:color w:val="000000"/>
                <w:sz w:val="24"/>
                <w:szCs w:val="24"/>
              </w:rPr>
            </w:pPr>
          </w:p>
        </w:tc>
        <w:tc>
          <w:tcPr>
            <w:tcW w:w="92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нет</w:t>
            </w:r>
          </w:p>
        </w:tc>
      </w:tr>
      <w:tr w:rsidR="00E17CBC" w:rsidTr="00E17CBC">
        <w:trPr>
          <w:gridAfter w:val="1"/>
          <w:wAfter w:w="170" w:type="dxa"/>
          <w:trHeight w:val="300"/>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1.15.6</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Педагога-психолога</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E17CBC">
            <w:pPr>
              <w:spacing w:after="0"/>
              <w:cnfStyle w:val="000000000000"/>
              <w:rPr>
                <w:rFonts w:ascii="Times New Roman" w:hAnsi="Times New Roman" w:cs="Times New Roman"/>
                <w:color w:val="000000"/>
                <w:sz w:val="24"/>
                <w:szCs w:val="24"/>
              </w:rPr>
            </w:pP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нет</w:t>
            </w:r>
          </w:p>
        </w:tc>
      </w:tr>
      <w:tr w:rsidR="00E17CBC" w:rsidTr="00E17CBC">
        <w:trPr>
          <w:trHeight w:val="300"/>
        </w:trPr>
        <w:tc>
          <w:tcPr>
            <w:cnfStyle w:val="001000000000"/>
            <w:tcW w:w="10201" w:type="dxa"/>
            <w:gridSpan w:val="5"/>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 xml:space="preserve">               2.Инфраструктура</w:t>
            </w:r>
          </w:p>
        </w:tc>
      </w:tr>
      <w:tr w:rsidR="00E17CBC" w:rsidTr="00E17CBC">
        <w:trPr>
          <w:gridAfter w:val="1"/>
          <w:wAfter w:w="170" w:type="dxa"/>
          <w:trHeight w:val="1194"/>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2.1.</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кв. м</w:t>
            </w: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2,5 кв.м</w:t>
            </w:r>
          </w:p>
        </w:tc>
      </w:tr>
      <w:tr w:rsidR="00E17CBC" w:rsidTr="00E17CBC">
        <w:trPr>
          <w:gridAfter w:val="1"/>
          <w:wAfter w:w="170" w:type="dxa"/>
          <w:trHeight w:val="812"/>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2.2.</w:t>
            </w:r>
          </w:p>
        </w:tc>
        <w:tc>
          <w:tcPr>
            <w:tcW w:w="581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184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да/нет</w:t>
            </w:r>
          </w:p>
        </w:tc>
        <w:tc>
          <w:tcPr>
            <w:tcW w:w="92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sz w:val="24"/>
                <w:szCs w:val="24"/>
              </w:rPr>
            </w:pPr>
            <w:r>
              <w:rPr>
                <w:rFonts w:ascii="Times New Roman" w:hAnsi="Times New Roman" w:cs="Times New Roman"/>
                <w:sz w:val="24"/>
                <w:szCs w:val="24"/>
              </w:rPr>
              <w:t>нет</w:t>
            </w:r>
          </w:p>
        </w:tc>
      </w:tr>
      <w:tr w:rsidR="00E17CBC" w:rsidTr="00E17CBC">
        <w:trPr>
          <w:gridAfter w:val="1"/>
          <w:wAfter w:w="170" w:type="dxa"/>
          <w:trHeight w:val="234"/>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2.3.</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Наличие физкультурного зала</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да/нет</w:t>
            </w: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нет</w:t>
            </w:r>
          </w:p>
        </w:tc>
      </w:tr>
      <w:tr w:rsidR="00E17CBC" w:rsidTr="00E17CBC">
        <w:trPr>
          <w:gridAfter w:val="1"/>
          <w:wAfter w:w="170" w:type="dxa"/>
          <w:trHeight w:val="123"/>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2.4.</w:t>
            </w:r>
          </w:p>
        </w:tc>
        <w:tc>
          <w:tcPr>
            <w:tcW w:w="581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Наличие музыкального зала</w:t>
            </w:r>
          </w:p>
        </w:tc>
        <w:tc>
          <w:tcPr>
            <w:tcW w:w="184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да/нет</w:t>
            </w:r>
          </w:p>
        </w:tc>
        <w:tc>
          <w:tcPr>
            <w:tcW w:w="923" w:type="dxa"/>
            <w:tcBorders>
              <w:top w:val="single" w:sz="8" w:space="0" w:color="9BBB59" w:themeColor="accent3"/>
              <w:bottom w:val="single" w:sz="8" w:space="0" w:color="9BBB59" w:themeColor="accent3"/>
              <w:right w:val="single" w:sz="8" w:space="0" w:color="9BBB59" w:themeColor="accent3"/>
            </w:tcBorders>
            <w:shd w:val="clear" w:color="auto" w:fill="E6EED5" w:themeFill="accent3" w:themeFillTint="3F"/>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да</w:t>
            </w:r>
          </w:p>
        </w:tc>
      </w:tr>
      <w:tr w:rsidR="00E17CBC" w:rsidTr="00E17CBC">
        <w:trPr>
          <w:gridAfter w:val="1"/>
          <w:wAfter w:w="170" w:type="dxa"/>
          <w:trHeight w:val="452"/>
        </w:trPr>
        <w:tc>
          <w:tcPr>
            <w:cnfStyle w:val="001000000000"/>
            <w:tcW w:w="1452"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17CBC" w:rsidRDefault="008323A8">
            <w:pPr>
              <w:spacing w:after="0"/>
              <w:rPr>
                <w:rFonts w:ascii="Times New Roman" w:hAnsi="Times New Roman" w:cs="Times New Roman"/>
                <w:b w:val="0"/>
                <w:bCs w:val="0"/>
                <w:sz w:val="24"/>
                <w:szCs w:val="24"/>
              </w:rPr>
            </w:pPr>
            <w:r>
              <w:rPr>
                <w:rFonts w:ascii="Times New Roman" w:hAnsi="Times New Roman" w:cs="Times New Roman"/>
                <w:sz w:val="24"/>
                <w:szCs w:val="24"/>
              </w:rPr>
              <w:t>2.5.</w:t>
            </w:r>
          </w:p>
        </w:tc>
        <w:tc>
          <w:tcPr>
            <w:tcW w:w="581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cnfStyle w:val="000000000000"/>
              <w:rPr>
                <w:rFonts w:ascii="Times New Roman" w:hAnsi="Times New Roman" w:cs="Times New Roman"/>
                <w:sz w:val="24"/>
                <w:szCs w:val="24"/>
              </w:rPr>
            </w:pPr>
            <w:r>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84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line="240" w:lineRule="auto"/>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да/нет</w:t>
            </w:r>
          </w:p>
        </w:tc>
        <w:tc>
          <w:tcPr>
            <w:tcW w:w="923" w:type="dxa"/>
            <w:tcBorders>
              <w:top w:val="single" w:sz="8" w:space="0" w:color="9BBB59" w:themeColor="accent3"/>
              <w:bottom w:val="single" w:sz="8" w:space="0" w:color="9BBB59" w:themeColor="accent3"/>
              <w:right w:val="single" w:sz="8" w:space="0" w:color="9BBB59" w:themeColor="accent3"/>
            </w:tcBorders>
          </w:tcPr>
          <w:p w:rsidR="00E17CBC" w:rsidRDefault="008323A8">
            <w:pPr>
              <w:spacing w:after="0"/>
              <w:jc w:val="center"/>
              <w:cnfStyle w:val="000000000000"/>
              <w:rPr>
                <w:rFonts w:ascii="Times New Roman" w:hAnsi="Times New Roman" w:cs="Times New Roman"/>
                <w:sz w:val="24"/>
                <w:szCs w:val="24"/>
              </w:rPr>
            </w:pPr>
            <w:r>
              <w:rPr>
                <w:rFonts w:ascii="Times New Roman" w:hAnsi="Times New Roman" w:cs="Times New Roman"/>
                <w:sz w:val="24"/>
                <w:szCs w:val="24"/>
              </w:rPr>
              <w:t>да</w:t>
            </w:r>
          </w:p>
        </w:tc>
      </w:tr>
    </w:tbl>
    <w:p w:rsidR="00E17CBC" w:rsidRDefault="008323A8">
      <w:pPr>
        <w:pStyle w:val="ab"/>
        <w:spacing w:line="360" w:lineRule="auto"/>
        <w:ind w:left="0"/>
      </w:pPr>
      <w:r>
        <w:lastRenderedPageBreak/>
        <w:t>Анализ показателей указывает на то, что Детский сад имеет достаточную инфраструктуру, которая соответствует требованиям СанПиН СП 2.4.3648-211.2.3685-21  «Санитарно-эпидемиологические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w:t>
      </w:r>
    </w:p>
    <w:p w:rsidR="00E17CBC" w:rsidRDefault="008323A8">
      <w:pPr>
        <w:pStyle w:val="ab"/>
        <w:spacing w:line="360" w:lineRule="auto"/>
        <w:ind w:left="0"/>
      </w:pPr>
      <w: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E17CBC" w:rsidRDefault="008323A8">
      <w:pPr>
        <w:spacing w:after="0" w:line="360" w:lineRule="auto"/>
        <w:ind w:right="8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ВЫВОД</w:t>
      </w:r>
      <w:r>
        <w:rPr>
          <w:rFonts w:ascii="Times New Roman" w:eastAsia="Times New Roman" w:hAnsi="Times New Roman" w:cs="Times New Roman"/>
          <w:sz w:val="24"/>
          <w:szCs w:val="24"/>
        </w:rPr>
        <w:t>:</w:t>
      </w:r>
    </w:p>
    <w:p w:rsidR="00E17CBC" w:rsidRDefault="008323A8">
      <w:pPr>
        <w:spacing w:after="59" w:line="360" w:lineRule="auto"/>
        <w:ind w:left="45" w:firstLine="428"/>
        <w:rPr>
          <w:rFonts w:ascii="Times New Roman" w:hAnsi="Times New Roman" w:cs="Times New Roman"/>
          <w:sz w:val="24"/>
          <w:szCs w:val="24"/>
        </w:rPr>
      </w:pPr>
      <w:r>
        <w:rPr>
          <w:rFonts w:ascii="Times New Roman" w:hAnsi="Times New Roman" w:cs="Times New Roman"/>
          <w:sz w:val="24"/>
          <w:szCs w:val="24"/>
        </w:rPr>
        <w:t xml:space="preserve">Результаты деятельности ДОУ за 2024 год показали, что основные годовые задачи выполнены. Результаты диагностики воспитанников свидетельствуют о стабильной положительной динамике в усвоении основной образовательной программы. Количество детей, участников различных выставок, конкурсов, концертов, остается стабильно высоким. </w:t>
      </w:r>
    </w:p>
    <w:p w:rsidR="00E17CBC" w:rsidRDefault="008323A8">
      <w:pPr>
        <w:spacing w:after="59" w:line="360" w:lineRule="auto"/>
        <w:ind w:left="45" w:firstLine="428"/>
        <w:rPr>
          <w:rFonts w:ascii="Times New Roman" w:hAnsi="Times New Roman" w:cs="Times New Roman"/>
          <w:sz w:val="24"/>
          <w:szCs w:val="24"/>
        </w:rPr>
      </w:pPr>
      <w:r>
        <w:rPr>
          <w:rFonts w:ascii="Times New Roman" w:hAnsi="Times New Roman" w:cs="Times New Roman"/>
          <w:sz w:val="24"/>
          <w:szCs w:val="24"/>
        </w:rPr>
        <w:t xml:space="preserve">Анализ показателей указывает на то, что детский сад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 и ФОП ДО. </w:t>
      </w:r>
    </w:p>
    <w:p w:rsidR="00E17CBC" w:rsidRDefault="008323A8">
      <w:pPr>
        <w:spacing w:after="32" w:line="360" w:lineRule="auto"/>
        <w:ind w:left="45" w:firstLine="428"/>
        <w:rPr>
          <w:rFonts w:ascii="Times New Roman" w:hAnsi="Times New Roman" w:cs="Times New Roman"/>
          <w:sz w:val="24"/>
          <w:szCs w:val="24"/>
        </w:rPr>
      </w:pPr>
      <w:r>
        <w:rPr>
          <w:rFonts w:ascii="Times New Roman" w:hAnsi="Times New Roman" w:cs="Times New Roman"/>
          <w:sz w:val="24"/>
          <w:szCs w:val="24"/>
        </w:rPr>
        <w:t xml:space="preserve">Детский сад укомплектован достаточным количеством педагогических и иных работников, которые регулярно проходят повышение квалификации, что обеспечивает результативность образовательной деятельности. </w:t>
      </w:r>
    </w:p>
    <w:p w:rsidR="00E17CBC" w:rsidRDefault="008323A8">
      <w:pPr>
        <w:spacing w:after="55" w:line="360" w:lineRule="auto"/>
        <w:ind w:left="45" w:firstLine="428"/>
        <w:rPr>
          <w:rFonts w:ascii="Times New Roman" w:hAnsi="Times New Roman" w:cs="Times New Roman"/>
          <w:sz w:val="24"/>
          <w:szCs w:val="24"/>
        </w:rPr>
      </w:pPr>
      <w:r>
        <w:rPr>
          <w:rFonts w:ascii="Times New Roman" w:hAnsi="Times New Roman" w:cs="Times New Roman"/>
          <w:sz w:val="24"/>
          <w:szCs w:val="24"/>
        </w:rPr>
        <w:t xml:space="preserve">В МДОУ сложился перспективный, творческий коллектив педагогов, имеющих потенциал к профессиональному развитию. </w:t>
      </w:r>
    </w:p>
    <w:p w:rsidR="00E17CBC" w:rsidRDefault="008323A8">
      <w:pPr>
        <w:spacing w:line="360" w:lineRule="auto"/>
        <w:ind w:left="45" w:firstLine="428"/>
        <w:rPr>
          <w:rFonts w:ascii="Times New Roman" w:hAnsi="Times New Roman" w:cs="Times New Roman"/>
          <w:sz w:val="24"/>
          <w:szCs w:val="24"/>
        </w:rPr>
      </w:pPr>
      <w:r>
        <w:rPr>
          <w:rFonts w:ascii="Times New Roman" w:hAnsi="Times New Roman" w:cs="Times New Roman"/>
          <w:sz w:val="24"/>
          <w:szCs w:val="24"/>
        </w:rPr>
        <w:t>С каждым годом повышается заинтересованность родителей эффективной образовательной деятельностью в дошкольном учреждении.</w:t>
      </w:r>
    </w:p>
    <w:p w:rsidR="00E17CBC" w:rsidRDefault="008323A8">
      <w:pPr>
        <w:spacing w:after="0" w:line="360" w:lineRule="auto"/>
        <w:ind w:right="8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Перспективы развития МДОУ  «Детский сад № 7 «Березка» на 2025 год</w:t>
      </w:r>
    </w:p>
    <w:p w:rsidR="00E17CBC" w:rsidRDefault="008323A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Совершенствовать работу ДОУ в рамках реализации образовательной программы по сохранению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 в соответствии с ФГОС и ФОП ДО.</w:t>
      </w:r>
    </w:p>
    <w:p w:rsidR="00E17CBC" w:rsidRDefault="008323A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Совершенствовать профессиональную компетентность педагогов ДОУ в вопросах:</w:t>
      </w:r>
    </w:p>
    <w:p w:rsidR="00E17CBC" w:rsidRDefault="008323A8">
      <w:pPr>
        <w:spacing w:after="0" w:line="360" w:lineRule="auto"/>
        <w:jc w:val="both"/>
        <w:rPr>
          <w:rFonts w:ascii="Times New Roman" w:eastAsia="Times New Roman" w:hAnsi="Times New Roman" w:cs="Times New Roman"/>
          <w:sz w:val="24"/>
          <w:szCs w:val="24"/>
        </w:rPr>
      </w:pPr>
      <w:r>
        <w:rPr>
          <w:rFonts w:ascii="MS Gothic" w:eastAsia="MS Gothic" w:hAnsi="MS Gothic" w:cs="MS Gothic"/>
          <w:sz w:val="24"/>
          <w:szCs w:val="24"/>
        </w:rPr>
        <w:lastRenderedPageBreak/>
        <w:t xml:space="preserve">- </w:t>
      </w:r>
      <w:r>
        <w:rPr>
          <w:rFonts w:ascii="Times New Roman" w:eastAsia="Times New Roman" w:hAnsi="Times New Roman" w:cs="Times New Roman"/>
          <w:sz w:val="24"/>
          <w:szCs w:val="24"/>
        </w:rPr>
        <w:t>применения новых педагогических информационных технологий с целью совершенствования образовательной работы по речевому развитию дошкольников, по развитию познавательных и творческих способностей;</w:t>
      </w:r>
    </w:p>
    <w:p w:rsidR="00E17CBC" w:rsidRDefault="008323A8">
      <w:pPr>
        <w:spacing w:after="0" w:line="360" w:lineRule="auto"/>
        <w:jc w:val="both"/>
        <w:rPr>
          <w:rFonts w:ascii="Times New Roman" w:eastAsia="Times New Roman" w:hAnsi="Times New Roman" w:cs="Times New Roman"/>
          <w:sz w:val="24"/>
          <w:szCs w:val="24"/>
        </w:rPr>
      </w:pPr>
      <w:r>
        <w:rPr>
          <w:rFonts w:ascii="MS Gothic" w:eastAsia="MS Gothic" w:hAnsi="MS Gothic" w:cs="MS Gothic"/>
          <w:sz w:val="24"/>
          <w:szCs w:val="24"/>
        </w:rPr>
        <w:t xml:space="preserve">- </w:t>
      </w:r>
      <w:r>
        <w:rPr>
          <w:rFonts w:ascii="Times New Roman" w:eastAsia="Times New Roman" w:hAnsi="Times New Roman" w:cs="Times New Roman"/>
          <w:sz w:val="24"/>
          <w:szCs w:val="24"/>
        </w:rPr>
        <w:t>использования проектного метода обучения и воспитания дошкольников для развития их познавательных, речевых и творческих способностей.</w:t>
      </w:r>
    </w:p>
    <w:p w:rsidR="00E17CBC" w:rsidRDefault="008323A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Повышать квалификацию и образование педагогов в соответствии с «Профессиональным стандартом педагога».</w:t>
      </w:r>
    </w:p>
    <w:p w:rsidR="00E17CBC" w:rsidRDefault="008323A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Добиться большей эффективности в преобразовании предметно-развивающей среды, как в помещениях образовательной организации, так и на его территории в соответствии с ФОП ДО.</w:t>
      </w:r>
    </w:p>
    <w:sectPr w:rsidR="00E17CBC" w:rsidSect="00E17CB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253" w:rsidRDefault="001A2253">
      <w:pPr>
        <w:spacing w:line="240" w:lineRule="auto"/>
      </w:pPr>
      <w:r>
        <w:separator/>
      </w:r>
    </w:p>
  </w:endnote>
  <w:endnote w:type="continuationSeparator" w:id="1">
    <w:p w:rsidR="001A2253" w:rsidRDefault="001A22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253" w:rsidRDefault="001A2253">
      <w:pPr>
        <w:spacing w:after="0"/>
      </w:pPr>
      <w:r>
        <w:separator/>
      </w:r>
    </w:p>
  </w:footnote>
  <w:footnote w:type="continuationSeparator" w:id="1">
    <w:p w:rsidR="001A2253" w:rsidRDefault="001A225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B46"/>
    <w:multiLevelType w:val="multilevel"/>
    <w:tmpl w:val="01FA7B46"/>
    <w:lvl w:ilvl="0">
      <w:start w:val="1"/>
      <w:numFmt w:val="bullet"/>
      <w:lvlText w:val="•"/>
      <w:lvlJc w:val="left"/>
      <w:pPr>
        <w:ind w:left="405"/>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147"/>
      </w:pPr>
      <w:rPr>
        <w:rFonts w:ascii="Arial" w:eastAsia="Arial" w:hAnsi="Arial" w:cs="Arial"/>
        <w:b w:val="0"/>
        <w:i w:val="0"/>
        <w:strike w:val="0"/>
        <w:dstrike w:val="0"/>
        <w:color w:val="000000"/>
        <w:sz w:val="28"/>
        <w:szCs w:val="28"/>
        <w:u w:val="none" w:color="000000"/>
        <w:shd w:val="clear" w:color="auto" w:fill="auto"/>
        <w:vertAlign w:val="baseline"/>
      </w:rPr>
    </w:lvl>
    <w:lvl w:ilvl="2">
      <w:start w:val="1"/>
      <w:numFmt w:val="bullet"/>
      <w:lvlText w:val="▪"/>
      <w:lvlJc w:val="left"/>
      <w:pPr>
        <w:ind w:left="1867"/>
      </w:pPr>
      <w:rPr>
        <w:rFonts w:ascii="Arial" w:eastAsia="Arial" w:hAnsi="Arial" w:cs="Arial"/>
        <w:b w:val="0"/>
        <w:i w:val="0"/>
        <w:strike w:val="0"/>
        <w:dstrike w:val="0"/>
        <w:color w:val="000000"/>
        <w:sz w:val="28"/>
        <w:szCs w:val="28"/>
        <w:u w:val="none" w:color="000000"/>
        <w:shd w:val="clear" w:color="auto" w:fill="auto"/>
        <w:vertAlign w:val="baseline"/>
      </w:rPr>
    </w:lvl>
    <w:lvl w:ilvl="3">
      <w:start w:val="1"/>
      <w:numFmt w:val="bullet"/>
      <w:lvlText w:val="•"/>
      <w:lvlJc w:val="left"/>
      <w:pPr>
        <w:ind w:left="2587"/>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307"/>
      </w:pPr>
      <w:rPr>
        <w:rFonts w:ascii="Arial" w:eastAsia="Arial" w:hAnsi="Arial" w:cs="Arial"/>
        <w:b w:val="0"/>
        <w:i w:val="0"/>
        <w:strike w:val="0"/>
        <w:dstrike w:val="0"/>
        <w:color w:val="000000"/>
        <w:sz w:val="28"/>
        <w:szCs w:val="28"/>
        <w:u w:val="none" w:color="000000"/>
        <w:shd w:val="clear" w:color="auto" w:fill="auto"/>
        <w:vertAlign w:val="baseline"/>
      </w:rPr>
    </w:lvl>
    <w:lvl w:ilvl="5">
      <w:start w:val="1"/>
      <w:numFmt w:val="bullet"/>
      <w:lvlText w:val="▪"/>
      <w:lvlJc w:val="left"/>
      <w:pPr>
        <w:ind w:left="4027"/>
      </w:pPr>
      <w:rPr>
        <w:rFonts w:ascii="Arial" w:eastAsia="Arial" w:hAnsi="Arial" w:cs="Arial"/>
        <w:b w:val="0"/>
        <w:i w:val="0"/>
        <w:strike w:val="0"/>
        <w:dstrike w:val="0"/>
        <w:color w:val="000000"/>
        <w:sz w:val="28"/>
        <w:szCs w:val="28"/>
        <w:u w:val="none" w:color="000000"/>
        <w:shd w:val="clear" w:color="auto" w:fill="auto"/>
        <w:vertAlign w:val="baseline"/>
      </w:rPr>
    </w:lvl>
    <w:lvl w:ilvl="6">
      <w:start w:val="1"/>
      <w:numFmt w:val="bullet"/>
      <w:lvlText w:val="•"/>
      <w:lvlJc w:val="left"/>
      <w:pPr>
        <w:ind w:left="4747"/>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467"/>
      </w:pPr>
      <w:rPr>
        <w:rFonts w:ascii="Arial" w:eastAsia="Arial" w:hAnsi="Arial" w:cs="Arial"/>
        <w:b w:val="0"/>
        <w:i w:val="0"/>
        <w:strike w:val="0"/>
        <w:dstrike w:val="0"/>
        <w:color w:val="000000"/>
        <w:sz w:val="28"/>
        <w:szCs w:val="28"/>
        <w:u w:val="none" w:color="000000"/>
        <w:shd w:val="clear" w:color="auto" w:fill="auto"/>
        <w:vertAlign w:val="baseline"/>
      </w:rPr>
    </w:lvl>
    <w:lvl w:ilvl="8">
      <w:start w:val="1"/>
      <w:numFmt w:val="bullet"/>
      <w:lvlText w:val="▪"/>
      <w:lvlJc w:val="left"/>
      <w:pPr>
        <w:ind w:left="6187"/>
      </w:pPr>
      <w:rPr>
        <w:rFonts w:ascii="Arial" w:eastAsia="Arial" w:hAnsi="Arial" w:cs="Arial"/>
        <w:b w:val="0"/>
        <w:i w:val="0"/>
        <w:strike w:val="0"/>
        <w:dstrike w:val="0"/>
        <w:color w:val="000000"/>
        <w:sz w:val="28"/>
        <w:szCs w:val="28"/>
        <w:u w:val="none" w:color="000000"/>
        <w:shd w:val="clear" w:color="auto" w:fill="auto"/>
        <w:vertAlign w:val="baseline"/>
      </w:rPr>
    </w:lvl>
  </w:abstractNum>
  <w:abstractNum w:abstractNumId="1">
    <w:nsid w:val="041E1DEF"/>
    <w:multiLevelType w:val="multilevel"/>
    <w:tmpl w:val="041E1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04C4052"/>
    <w:multiLevelType w:val="multilevel"/>
    <w:tmpl w:val="504C4052"/>
    <w:lvl w:ilvl="0">
      <w:start w:val="3"/>
      <w:numFmt w:val="upperRoman"/>
      <w:lvlText w:val="%1."/>
      <w:lvlJc w:val="left"/>
      <w:pPr>
        <w:ind w:left="1855" w:hanging="720"/>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
    <w:nsid w:val="64DF1880"/>
    <w:multiLevelType w:val="multilevel"/>
    <w:tmpl w:val="64DF1880"/>
    <w:lvl w:ilvl="0">
      <w:start w:val="1"/>
      <w:numFmt w:val="decimal"/>
      <w:lvlText w:val="%1."/>
      <w:lvlJc w:val="left"/>
      <w:pPr>
        <w:ind w:left="149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B2848"/>
    <w:rsid w:val="00003DE9"/>
    <w:rsid w:val="00063D9F"/>
    <w:rsid w:val="00067B1D"/>
    <w:rsid w:val="00070DF5"/>
    <w:rsid w:val="000830BB"/>
    <w:rsid w:val="000924DB"/>
    <w:rsid w:val="00096045"/>
    <w:rsid w:val="000C669B"/>
    <w:rsid w:val="000C67AF"/>
    <w:rsid w:val="000E4446"/>
    <w:rsid w:val="001053CC"/>
    <w:rsid w:val="001254F3"/>
    <w:rsid w:val="001260A0"/>
    <w:rsid w:val="00142DCB"/>
    <w:rsid w:val="00143797"/>
    <w:rsid w:val="00143FD2"/>
    <w:rsid w:val="001445F8"/>
    <w:rsid w:val="00152B32"/>
    <w:rsid w:val="001559F8"/>
    <w:rsid w:val="0016797F"/>
    <w:rsid w:val="00176CD8"/>
    <w:rsid w:val="00181C27"/>
    <w:rsid w:val="00185304"/>
    <w:rsid w:val="00197353"/>
    <w:rsid w:val="001A2253"/>
    <w:rsid w:val="001A50D9"/>
    <w:rsid w:val="001B09AC"/>
    <w:rsid w:val="001B30C0"/>
    <w:rsid w:val="001B7BC1"/>
    <w:rsid w:val="001C3505"/>
    <w:rsid w:val="001C609B"/>
    <w:rsid w:val="001C6FCB"/>
    <w:rsid w:val="001D46D1"/>
    <w:rsid w:val="001D5719"/>
    <w:rsid w:val="001E398E"/>
    <w:rsid w:val="001E4808"/>
    <w:rsid w:val="001F7F40"/>
    <w:rsid w:val="00211240"/>
    <w:rsid w:val="00222B60"/>
    <w:rsid w:val="00241C06"/>
    <w:rsid w:val="00251553"/>
    <w:rsid w:val="002652B6"/>
    <w:rsid w:val="00283922"/>
    <w:rsid w:val="00291F3A"/>
    <w:rsid w:val="00293113"/>
    <w:rsid w:val="0029447F"/>
    <w:rsid w:val="00296C92"/>
    <w:rsid w:val="002A110E"/>
    <w:rsid w:val="002B3EFD"/>
    <w:rsid w:val="002B5F48"/>
    <w:rsid w:val="002C3456"/>
    <w:rsid w:val="002C6186"/>
    <w:rsid w:val="002D01FE"/>
    <w:rsid w:val="002D1210"/>
    <w:rsid w:val="002D2447"/>
    <w:rsid w:val="002D3D32"/>
    <w:rsid w:val="002E4D0B"/>
    <w:rsid w:val="002F0647"/>
    <w:rsid w:val="002F69E6"/>
    <w:rsid w:val="0030677B"/>
    <w:rsid w:val="00325DD1"/>
    <w:rsid w:val="00336D36"/>
    <w:rsid w:val="00344199"/>
    <w:rsid w:val="00352F87"/>
    <w:rsid w:val="003856BE"/>
    <w:rsid w:val="00386A07"/>
    <w:rsid w:val="003A7BE2"/>
    <w:rsid w:val="003A7E17"/>
    <w:rsid w:val="003B32AF"/>
    <w:rsid w:val="003C3A85"/>
    <w:rsid w:val="003D5206"/>
    <w:rsid w:val="003D6B2E"/>
    <w:rsid w:val="00417777"/>
    <w:rsid w:val="0044324D"/>
    <w:rsid w:val="00451EED"/>
    <w:rsid w:val="00462D95"/>
    <w:rsid w:val="0046606C"/>
    <w:rsid w:val="00472DD0"/>
    <w:rsid w:val="00477CE9"/>
    <w:rsid w:val="00484B26"/>
    <w:rsid w:val="0049294E"/>
    <w:rsid w:val="004954DE"/>
    <w:rsid w:val="004A7C77"/>
    <w:rsid w:val="004B5BFA"/>
    <w:rsid w:val="004C1A40"/>
    <w:rsid w:val="004F286B"/>
    <w:rsid w:val="00521E69"/>
    <w:rsid w:val="00544E2C"/>
    <w:rsid w:val="00546D7A"/>
    <w:rsid w:val="005522B1"/>
    <w:rsid w:val="00557F76"/>
    <w:rsid w:val="00570617"/>
    <w:rsid w:val="00585976"/>
    <w:rsid w:val="00595E8E"/>
    <w:rsid w:val="00596952"/>
    <w:rsid w:val="0060603D"/>
    <w:rsid w:val="00615CC8"/>
    <w:rsid w:val="00622942"/>
    <w:rsid w:val="00627EB8"/>
    <w:rsid w:val="00643F99"/>
    <w:rsid w:val="00653319"/>
    <w:rsid w:val="00663769"/>
    <w:rsid w:val="00677A79"/>
    <w:rsid w:val="00683EC0"/>
    <w:rsid w:val="00694E52"/>
    <w:rsid w:val="00695705"/>
    <w:rsid w:val="006B6B16"/>
    <w:rsid w:val="006C6BC9"/>
    <w:rsid w:val="006D539D"/>
    <w:rsid w:val="006E0EF4"/>
    <w:rsid w:val="006E2B95"/>
    <w:rsid w:val="006E2D38"/>
    <w:rsid w:val="00704081"/>
    <w:rsid w:val="007067F4"/>
    <w:rsid w:val="00707322"/>
    <w:rsid w:val="00734B95"/>
    <w:rsid w:val="00746951"/>
    <w:rsid w:val="007471DF"/>
    <w:rsid w:val="0075236E"/>
    <w:rsid w:val="00757189"/>
    <w:rsid w:val="00757618"/>
    <w:rsid w:val="00760AD8"/>
    <w:rsid w:val="00780C4E"/>
    <w:rsid w:val="0078238F"/>
    <w:rsid w:val="007C50AC"/>
    <w:rsid w:val="0080136F"/>
    <w:rsid w:val="008323A8"/>
    <w:rsid w:val="00835016"/>
    <w:rsid w:val="008431DE"/>
    <w:rsid w:val="00850A61"/>
    <w:rsid w:val="0086076C"/>
    <w:rsid w:val="00861177"/>
    <w:rsid w:val="00871A86"/>
    <w:rsid w:val="00885E6A"/>
    <w:rsid w:val="00896877"/>
    <w:rsid w:val="008A40AB"/>
    <w:rsid w:val="008B04EA"/>
    <w:rsid w:val="008B069C"/>
    <w:rsid w:val="008B2848"/>
    <w:rsid w:val="008E2042"/>
    <w:rsid w:val="008E27A3"/>
    <w:rsid w:val="008E420E"/>
    <w:rsid w:val="008E6990"/>
    <w:rsid w:val="008F093A"/>
    <w:rsid w:val="008F2A2D"/>
    <w:rsid w:val="008F3630"/>
    <w:rsid w:val="00902321"/>
    <w:rsid w:val="00910255"/>
    <w:rsid w:val="00912A65"/>
    <w:rsid w:val="0091645F"/>
    <w:rsid w:val="009166DA"/>
    <w:rsid w:val="009439C2"/>
    <w:rsid w:val="00943C9E"/>
    <w:rsid w:val="0094619E"/>
    <w:rsid w:val="00953231"/>
    <w:rsid w:val="00955BC8"/>
    <w:rsid w:val="009571A6"/>
    <w:rsid w:val="00963B6F"/>
    <w:rsid w:val="00986066"/>
    <w:rsid w:val="00986106"/>
    <w:rsid w:val="009863B5"/>
    <w:rsid w:val="00986F70"/>
    <w:rsid w:val="009B69FA"/>
    <w:rsid w:val="009C0144"/>
    <w:rsid w:val="009C34B5"/>
    <w:rsid w:val="009D7D72"/>
    <w:rsid w:val="009E2C5A"/>
    <w:rsid w:val="00A054B8"/>
    <w:rsid w:val="00A068C9"/>
    <w:rsid w:val="00A32216"/>
    <w:rsid w:val="00A439BF"/>
    <w:rsid w:val="00A54D39"/>
    <w:rsid w:val="00A62FA5"/>
    <w:rsid w:val="00A80B22"/>
    <w:rsid w:val="00AC34EB"/>
    <w:rsid w:val="00AC53FB"/>
    <w:rsid w:val="00AC659A"/>
    <w:rsid w:val="00AD64DF"/>
    <w:rsid w:val="00AF728B"/>
    <w:rsid w:val="00B13459"/>
    <w:rsid w:val="00B14A0F"/>
    <w:rsid w:val="00B23201"/>
    <w:rsid w:val="00B27DFC"/>
    <w:rsid w:val="00B3528D"/>
    <w:rsid w:val="00B446DE"/>
    <w:rsid w:val="00B5477D"/>
    <w:rsid w:val="00B5639A"/>
    <w:rsid w:val="00B84907"/>
    <w:rsid w:val="00BA58A2"/>
    <w:rsid w:val="00BB5E04"/>
    <w:rsid w:val="00BC2905"/>
    <w:rsid w:val="00BC3BBF"/>
    <w:rsid w:val="00BD5785"/>
    <w:rsid w:val="00BD6D57"/>
    <w:rsid w:val="00BE6230"/>
    <w:rsid w:val="00C00E7E"/>
    <w:rsid w:val="00C138F5"/>
    <w:rsid w:val="00C17139"/>
    <w:rsid w:val="00C17EF0"/>
    <w:rsid w:val="00C20B0A"/>
    <w:rsid w:val="00C25605"/>
    <w:rsid w:val="00C27C65"/>
    <w:rsid w:val="00CB095D"/>
    <w:rsid w:val="00CC155B"/>
    <w:rsid w:val="00CD6949"/>
    <w:rsid w:val="00CE64CA"/>
    <w:rsid w:val="00CF1EAB"/>
    <w:rsid w:val="00D22F5D"/>
    <w:rsid w:val="00D34848"/>
    <w:rsid w:val="00D34892"/>
    <w:rsid w:val="00D40D2F"/>
    <w:rsid w:val="00D43731"/>
    <w:rsid w:val="00D437B6"/>
    <w:rsid w:val="00D86F81"/>
    <w:rsid w:val="00DA29EB"/>
    <w:rsid w:val="00DC3470"/>
    <w:rsid w:val="00DF4439"/>
    <w:rsid w:val="00E110A4"/>
    <w:rsid w:val="00E15337"/>
    <w:rsid w:val="00E17CBC"/>
    <w:rsid w:val="00E27480"/>
    <w:rsid w:val="00E31165"/>
    <w:rsid w:val="00E5248F"/>
    <w:rsid w:val="00E53DF3"/>
    <w:rsid w:val="00E62FC7"/>
    <w:rsid w:val="00E65796"/>
    <w:rsid w:val="00E6631E"/>
    <w:rsid w:val="00E710B5"/>
    <w:rsid w:val="00EA1401"/>
    <w:rsid w:val="00EA4BC7"/>
    <w:rsid w:val="00EB201C"/>
    <w:rsid w:val="00EB53AF"/>
    <w:rsid w:val="00EC1B30"/>
    <w:rsid w:val="00EC2F68"/>
    <w:rsid w:val="00EC53C5"/>
    <w:rsid w:val="00ED12A4"/>
    <w:rsid w:val="00EE192C"/>
    <w:rsid w:val="00EF4012"/>
    <w:rsid w:val="00EF47FF"/>
    <w:rsid w:val="00F000C2"/>
    <w:rsid w:val="00F400CD"/>
    <w:rsid w:val="00F41C79"/>
    <w:rsid w:val="00F66081"/>
    <w:rsid w:val="00F733B3"/>
    <w:rsid w:val="00F77CCC"/>
    <w:rsid w:val="00F931EC"/>
    <w:rsid w:val="00F936E8"/>
    <w:rsid w:val="00F93C30"/>
    <w:rsid w:val="00FA023D"/>
    <w:rsid w:val="00FA6827"/>
    <w:rsid w:val="00FD6B5C"/>
    <w:rsid w:val="00FE6E4D"/>
    <w:rsid w:val="00FE6FBC"/>
    <w:rsid w:val="06F850B6"/>
    <w:rsid w:val="3F242E36"/>
    <w:rsid w:val="51F77D47"/>
    <w:rsid w:val="623F3C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uiPriority="0" w:unhideWhenUsed="0" w:qFormat="1"/>
    <w:lsdException w:name="Body Text Inden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Light List Accent 3" w:semiHidden="0" w:uiPriority="61" w:unhideWhenUsed="0" w:qFormat="1"/>
    <w:lsdException w:name="Light Grid Accent 3" w:semiHidden="0" w:uiPriority="62"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CBC"/>
    <w:pPr>
      <w:spacing w:after="200" w:line="276" w:lineRule="auto"/>
    </w:pPr>
    <w:rPr>
      <w:sz w:val="22"/>
      <w:szCs w:val="22"/>
    </w:rPr>
  </w:style>
  <w:style w:type="paragraph" w:styleId="1">
    <w:name w:val="heading 1"/>
    <w:basedOn w:val="a"/>
    <w:next w:val="a"/>
    <w:link w:val="10"/>
    <w:uiPriority w:val="9"/>
    <w:qFormat/>
    <w:rsid w:val="00E17C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17C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0"/>
    <w:uiPriority w:val="9"/>
    <w:semiHidden/>
    <w:unhideWhenUsed/>
    <w:qFormat/>
    <w:rsid w:val="00E17CB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E17CBC"/>
    <w:rPr>
      <w:color w:val="0000FF" w:themeColor="hyperlink"/>
      <w:u w:val="single"/>
    </w:rPr>
  </w:style>
  <w:style w:type="character" w:styleId="a4">
    <w:name w:val="Strong"/>
    <w:basedOn w:val="a0"/>
    <w:uiPriority w:val="22"/>
    <w:qFormat/>
    <w:rsid w:val="00E17CBC"/>
    <w:rPr>
      <w:b/>
      <w:bCs/>
    </w:rPr>
  </w:style>
  <w:style w:type="paragraph" w:styleId="a5">
    <w:name w:val="Balloon Text"/>
    <w:basedOn w:val="a"/>
    <w:link w:val="a6"/>
    <w:uiPriority w:val="99"/>
    <w:semiHidden/>
    <w:unhideWhenUsed/>
    <w:qFormat/>
    <w:rsid w:val="00E17CBC"/>
    <w:pPr>
      <w:spacing w:after="0" w:line="240" w:lineRule="auto"/>
    </w:pPr>
    <w:rPr>
      <w:rFonts w:ascii="Tahoma" w:hAnsi="Tahoma" w:cs="Tahoma"/>
      <w:sz w:val="16"/>
      <w:szCs w:val="16"/>
    </w:rPr>
  </w:style>
  <w:style w:type="paragraph" w:styleId="a7">
    <w:name w:val="header"/>
    <w:basedOn w:val="a"/>
    <w:link w:val="a8"/>
    <w:uiPriority w:val="99"/>
    <w:semiHidden/>
    <w:unhideWhenUsed/>
    <w:qFormat/>
    <w:rsid w:val="00E17CBC"/>
    <w:pPr>
      <w:tabs>
        <w:tab w:val="center" w:pos="4677"/>
        <w:tab w:val="right" w:pos="9355"/>
      </w:tabs>
      <w:spacing w:after="0" w:line="240" w:lineRule="auto"/>
    </w:pPr>
  </w:style>
  <w:style w:type="paragraph" w:styleId="a9">
    <w:name w:val="Body Text"/>
    <w:basedOn w:val="a"/>
    <w:link w:val="aa"/>
    <w:semiHidden/>
    <w:qFormat/>
    <w:rsid w:val="00E17CBC"/>
    <w:pPr>
      <w:spacing w:after="0" w:line="240" w:lineRule="auto"/>
    </w:pPr>
    <w:rPr>
      <w:rFonts w:ascii="Times New Roman" w:eastAsia="Times New Roman" w:hAnsi="Times New Roman" w:cs="Times New Roman"/>
      <w:sz w:val="16"/>
      <w:szCs w:val="20"/>
    </w:rPr>
  </w:style>
  <w:style w:type="paragraph" w:styleId="ab">
    <w:name w:val="Body Text Indent"/>
    <w:basedOn w:val="a"/>
    <w:link w:val="ac"/>
    <w:semiHidden/>
    <w:qFormat/>
    <w:rsid w:val="00E17CBC"/>
    <w:pPr>
      <w:spacing w:after="120" w:line="240" w:lineRule="auto"/>
      <w:ind w:left="283"/>
    </w:pPr>
    <w:rPr>
      <w:rFonts w:ascii="Times New Roman" w:eastAsia="Times New Roman" w:hAnsi="Times New Roman" w:cs="Times New Roman"/>
      <w:sz w:val="24"/>
      <w:szCs w:val="24"/>
    </w:rPr>
  </w:style>
  <w:style w:type="paragraph" w:styleId="ad">
    <w:name w:val="footer"/>
    <w:basedOn w:val="a"/>
    <w:link w:val="ae"/>
    <w:uiPriority w:val="99"/>
    <w:semiHidden/>
    <w:unhideWhenUsed/>
    <w:qFormat/>
    <w:rsid w:val="00E17CBC"/>
    <w:pPr>
      <w:tabs>
        <w:tab w:val="center" w:pos="4677"/>
        <w:tab w:val="right" w:pos="9355"/>
      </w:tabs>
      <w:spacing w:after="0" w:line="240" w:lineRule="auto"/>
    </w:pPr>
  </w:style>
  <w:style w:type="paragraph" w:styleId="af">
    <w:name w:val="Normal (Web)"/>
    <w:basedOn w:val="a"/>
    <w:uiPriority w:val="99"/>
    <w:unhideWhenUsed/>
    <w:rsid w:val="00E17CBC"/>
    <w:pPr>
      <w:spacing w:before="100" w:beforeAutospacing="1" w:after="100" w:afterAutospacing="1" w:line="240" w:lineRule="auto"/>
    </w:pPr>
    <w:rPr>
      <w:rFonts w:ascii="Times New Roman" w:eastAsia="Times New Roman" w:hAnsi="Times New Roman" w:cs="Times New Roman"/>
      <w:sz w:val="24"/>
      <w:szCs w:val="24"/>
    </w:rPr>
  </w:style>
  <w:style w:type="table" w:styleId="af0">
    <w:name w:val="Table Grid"/>
    <w:basedOn w:val="a1"/>
    <w:uiPriority w:val="59"/>
    <w:qFormat/>
    <w:rsid w:val="00E17CBC"/>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E17CBC"/>
    <w:pPr>
      <w:ind w:left="720"/>
      <w:contextualSpacing/>
    </w:pPr>
    <w:rPr>
      <w:rFonts w:ascii="Calibri" w:eastAsia="Calibri" w:hAnsi="Calibri" w:cs="Times New Roman"/>
      <w:lang w:eastAsia="en-US"/>
    </w:rPr>
  </w:style>
  <w:style w:type="paragraph" w:customStyle="1" w:styleId="31">
    <w:name w:val="Основной текст с отступом 31"/>
    <w:basedOn w:val="a"/>
    <w:qFormat/>
    <w:rsid w:val="00E17CBC"/>
    <w:pPr>
      <w:tabs>
        <w:tab w:val="left" w:pos="0"/>
        <w:tab w:val="left" w:pos="3686"/>
      </w:tabs>
      <w:spacing w:after="0" w:line="240" w:lineRule="auto"/>
      <w:ind w:right="-766" w:firstLine="567"/>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semiHidden/>
    <w:qFormat/>
    <w:rsid w:val="00E17CBC"/>
    <w:rPr>
      <w:rFonts w:ascii="Times New Roman" w:eastAsia="Times New Roman" w:hAnsi="Times New Roman" w:cs="Times New Roman"/>
      <w:sz w:val="16"/>
      <w:szCs w:val="20"/>
    </w:rPr>
  </w:style>
  <w:style w:type="character" w:customStyle="1" w:styleId="ac">
    <w:name w:val="Основной текст с отступом Знак"/>
    <w:basedOn w:val="a0"/>
    <w:link w:val="ab"/>
    <w:semiHidden/>
    <w:rsid w:val="00E17CBC"/>
    <w:rPr>
      <w:rFonts w:ascii="Times New Roman" w:eastAsia="Times New Roman" w:hAnsi="Times New Roman" w:cs="Times New Roman"/>
      <w:sz w:val="24"/>
      <w:szCs w:val="24"/>
    </w:rPr>
  </w:style>
  <w:style w:type="character" w:customStyle="1" w:styleId="extended-textfull">
    <w:name w:val="extended-text__full"/>
    <w:basedOn w:val="a0"/>
    <w:rsid w:val="00E17CBC"/>
  </w:style>
  <w:style w:type="character" w:customStyle="1" w:styleId="20">
    <w:name w:val="Заголовок 2 Знак"/>
    <w:basedOn w:val="a0"/>
    <w:link w:val="2"/>
    <w:uiPriority w:val="9"/>
    <w:rsid w:val="00E17CBC"/>
    <w:rPr>
      <w:rFonts w:ascii="Times New Roman" w:eastAsia="Times New Roman" w:hAnsi="Times New Roman" w:cs="Times New Roman"/>
      <w:b/>
      <w:bCs/>
      <w:sz w:val="36"/>
      <w:szCs w:val="36"/>
    </w:rPr>
  </w:style>
  <w:style w:type="paragraph" w:customStyle="1" w:styleId="Default">
    <w:name w:val="Default"/>
    <w:rsid w:val="00E17CBC"/>
    <w:pPr>
      <w:autoSpaceDE w:val="0"/>
      <w:autoSpaceDN w:val="0"/>
      <w:adjustRightInd w:val="0"/>
    </w:pPr>
    <w:rPr>
      <w:rFonts w:ascii="Times New Roman" w:hAnsi="Times New Roman" w:cs="Times New Roman"/>
      <w:color w:val="000000"/>
      <w:sz w:val="24"/>
      <w:szCs w:val="24"/>
    </w:rPr>
  </w:style>
  <w:style w:type="character" w:customStyle="1" w:styleId="markedcontent">
    <w:name w:val="markedcontent"/>
    <w:basedOn w:val="a0"/>
    <w:qFormat/>
    <w:rsid w:val="00E17CBC"/>
  </w:style>
  <w:style w:type="table" w:customStyle="1" w:styleId="11">
    <w:name w:val="Сетка таблицы1"/>
    <w:basedOn w:val="a1"/>
    <w:uiPriority w:val="59"/>
    <w:rsid w:val="00E17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17CBC"/>
    <w:pPr>
      <w:widowControl w:val="0"/>
      <w:autoSpaceDE w:val="0"/>
      <w:autoSpaceDN w:val="0"/>
      <w:adjustRightInd w:val="0"/>
    </w:pPr>
    <w:rPr>
      <w:rFonts w:ascii="Arial" w:eastAsia="Times New Roman" w:hAnsi="Arial" w:cs="Arial"/>
    </w:rPr>
  </w:style>
  <w:style w:type="table" w:customStyle="1" w:styleId="21">
    <w:name w:val="Сетка таблицы2"/>
    <w:basedOn w:val="a1"/>
    <w:uiPriority w:val="39"/>
    <w:rsid w:val="00E17CBC"/>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т выноски Знак"/>
    <w:basedOn w:val="a0"/>
    <w:link w:val="a5"/>
    <w:uiPriority w:val="99"/>
    <w:semiHidden/>
    <w:rsid w:val="00E17CBC"/>
    <w:rPr>
      <w:rFonts w:ascii="Tahoma" w:hAnsi="Tahoma" w:cs="Tahoma"/>
      <w:sz w:val="16"/>
      <w:szCs w:val="16"/>
    </w:rPr>
  </w:style>
  <w:style w:type="paragraph" w:customStyle="1" w:styleId="TableParagraph">
    <w:name w:val="Table Paragraph"/>
    <w:basedOn w:val="a"/>
    <w:uiPriority w:val="1"/>
    <w:qFormat/>
    <w:rsid w:val="00E17CBC"/>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qFormat/>
    <w:rsid w:val="00E17CBC"/>
    <w:rPr>
      <w:rFonts w:asciiTheme="majorHAnsi" w:eastAsiaTheme="majorEastAsia" w:hAnsiTheme="majorHAnsi" w:cstheme="majorBidi"/>
      <w:b/>
      <w:bCs/>
      <w:color w:val="365F91" w:themeColor="accent1" w:themeShade="BF"/>
      <w:sz w:val="28"/>
      <w:szCs w:val="28"/>
    </w:rPr>
  </w:style>
  <w:style w:type="table" w:customStyle="1" w:styleId="3">
    <w:name w:val="Сетка таблицы3"/>
    <w:basedOn w:val="a1"/>
    <w:uiPriority w:val="39"/>
    <w:qFormat/>
    <w:rsid w:val="00E17CBC"/>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17CBC"/>
    <w:pPr>
      <w:widowControl w:val="0"/>
      <w:autoSpaceDE w:val="0"/>
      <w:autoSpaceDN w:val="0"/>
    </w:pPr>
    <w:rPr>
      <w:rFonts w:eastAsiaTheme="minorHAnsi"/>
      <w:lang w:val="en-US" w:eastAsia="en-US"/>
    </w:rPr>
    <w:tblPr>
      <w:tblCellMar>
        <w:top w:w="0" w:type="dxa"/>
        <w:left w:w="0" w:type="dxa"/>
        <w:bottom w:w="0" w:type="dxa"/>
        <w:right w:w="0" w:type="dxa"/>
      </w:tblCellMar>
    </w:tblPr>
  </w:style>
  <w:style w:type="character" w:customStyle="1" w:styleId="apple-converted-space">
    <w:name w:val="apple-converted-space"/>
    <w:basedOn w:val="a0"/>
    <w:qFormat/>
    <w:rsid w:val="00E17CBC"/>
  </w:style>
  <w:style w:type="table" w:customStyle="1" w:styleId="4">
    <w:name w:val="Сетка таблицы4"/>
    <w:basedOn w:val="a1"/>
    <w:uiPriority w:val="59"/>
    <w:qFormat/>
    <w:rsid w:val="00E17CBC"/>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yout">
    <w:name w:val="layout"/>
    <w:basedOn w:val="a0"/>
    <w:qFormat/>
    <w:rsid w:val="00E17CBC"/>
  </w:style>
  <w:style w:type="character" w:customStyle="1" w:styleId="extendedtext-short">
    <w:name w:val="extendedtext-short"/>
    <w:basedOn w:val="a0"/>
    <w:qFormat/>
    <w:rsid w:val="00E17CBC"/>
  </w:style>
  <w:style w:type="table" w:customStyle="1" w:styleId="51">
    <w:name w:val="Сетка таблицы5"/>
    <w:basedOn w:val="a1"/>
    <w:uiPriority w:val="39"/>
    <w:qFormat/>
    <w:rsid w:val="00E17CBC"/>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
    <w:qFormat/>
    <w:rsid w:val="00E17CBC"/>
    <w:pPr>
      <w:suppressAutoHyphens/>
      <w:spacing w:after="0" w:line="240" w:lineRule="auto"/>
      <w:ind w:left="360"/>
    </w:pPr>
    <w:rPr>
      <w:rFonts w:ascii="Times New Roman" w:eastAsia="Times New Roman" w:hAnsi="Times New Roman" w:cs="Times New Roman"/>
      <w:b/>
      <w:sz w:val="24"/>
      <w:szCs w:val="24"/>
      <w:lang w:eastAsia="ar-SA"/>
    </w:rPr>
  </w:style>
  <w:style w:type="character" w:customStyle="1" w:styleId="50">
    <w:name w:val="Заголовок 5 Знак"/>
    <w:basedOn w:val="a0"/>
    <w:link w:val="5"/>
    <w:uiPriority w:val="9"/>
    <w:semiHidden/>
    <w:qFormat/>
    <w:rsid w:val="00E17CBC"/>
    <w:rPr>
      <w:rFonts w:asciiTheme="majorHAnsi" w:eastAsiaTheme="majorEastAsia" w:hAnsiTheme="majorHAnsi" w:cstheme="majorBidi"/>
      <w:color w:val="243F60" w:themeColor="accent1" w:themeShade="7F"/>
    </w:rPr>
  </w:style>
  <w:style w:type="paragraph" w:customStyle="1" w:styleId="richfactdown-paragraph">
    <w:name w:val="richfactdown-paragraph"/>
    <w:basedOn w:val="a"/>
    <w:qFormat/>
    <w:rsid w:val="00E17C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qFormat/>
    <w:rsid w:val="00E17CBC"/>
  </w:style>
  <w:style w:type="character" w:customStyle="1" w:styleId="c1">
    <w:name w:val="c1"/>
    <w:basedOn w:val="a0"/>
    <w:qFormat/>
    <w:rsid w:val="00E17CBC"/>
  </w:style>
  <w:style w:type="character" w:customStyle="1" w:styleId="a8">
    <w:name w:val="Верхний колонтитул Знак"/>
    <w:basedOn w:val="a0"/>
    <w:link w:val="a7"/>
    <w:uiPriority w:val="99"/>
    <w:semiHidden/>
    <w:qFormat/>
    <w:rsid w:val="00E17CBC"/>
  </w:style>
  <w:style w:type="character" w:customStyle="1" w:styleId="ae">
    <w:name w:val="Нижний колонтитул Знак"/>
    <w:basedOn w:val="a0"/>
    <w:link w:val="ad"/>
    <w:uiPriority w:val="99"/>
    <w:semiHidden/>
    <w:qFormat/>
    <w:rsid w:val="00E17CBC"/>
  </w:style>
  <w:style w:type="paragraph" w:styleId="af2">
    <w:name w:val="No Spacing"/>
    <w:link w:val="af3"/>
    <w:uiPriority w:val="1"/>
    <w:qFormat/>
    <w:rsid w:val="00E17CBC"/>
    <w:rPr>
      <w:sz w:val="22"/>
      <w:szCs w:val="22"/>
    </w:rPr>
  </w:style>
  <w:style w:type="character" w:customStyle="1" w:styleId="af3">
    <w:name w:val="Без интервала Знак"/>
    <w:basedOn w:val="a0"/>
    <w:link w:val="af2"/>
    <w:uiPriority w:val="1"/>
    <w:qFormat/>
    <w:rsid w:val="00E17CBC"/>
  </w:style>
  <w:style w:type="table" w:styleId="-3">
    <w:name w:val="Light Grid Accent 3"/>
    <w:basedOn w:val="a1"/>
    <w:uiPriority w:val="62"/>
    <w:qFormat/>
    <w:rsid w:val="00E17CBC"/>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30">
    <w:name w:val="Light List Accent 3"/>
    <w:basedOn w:val="a1"/>
    <w:uiPriority w:val="61"/>
    <w:qFormat/>
    <w:rsid w:val="00E17CBC"/>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
    <w:name w:val="Светлый список - Акцент 31"/>
    <w:basedOn w:val="a1"/>
    <w:uiPriority w:val="61"/>
    <w:qFormat/>
    <w:rsid w:val="00E17CBC"/>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0">
    <w:name w:val="Светлая сетка - Акцент 31"/>
    <w:basedOn w:val="a1"/>
    <w:uiPriority w:val="62"/>
    <w:rsid w:val="00E17CBC"/>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s-beryozka-novouzensk-r64.gosweb.gosuslugi.r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iur.ru/kez/kez_ds7/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tskiisad7.berezka@yandex.ru" TargetMode="External"/><Relationship Id="rId5" Type="http://schemas.openxmlformats.org/officeDocument/2006/relationships/settings" Target="settings.xml"/><Relationship Id="rId15" Type="http://schemas.openxmlformats.org/officeDocument/2006/relationships/hyperlink" Target="https://ds-beryozka-novouzensk-r64.gosweb.gosuslugi.ru" TargetMode="External"/><Relationship Id="rId10" Type="http://schemas.openxmlformats.org/officeDocument/2006/relationships/hyperlink" Target="mailto:natashkasyper@mail.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xn--80aaacg3ajc5bedviq9r.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00AA2F-25F2-42B8-8E1E-2342F1C45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9044</Words>
  <Characters>51555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FAST</cp:lastModifiedBy>
  <cp:revision>71</cp:revision>
  <cp:lastPrinted>2025-04-28T07:53:00Z</cp:lastPrinted>
  <dcterms:created xsi:type="dcterms:W3CDTF">2020-04-10T09:28:00Z</dcterms:created>
  <dcterms:modified xsi:type="dcterms:W3CDTF">2025-04-28T08:05:00Z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93D71D8EDD884A76B5DED740203A87F0_12</vt:lpwstr>
  </property>
</Properties>
</file>